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AB3D2" w14:textId="77777777" w:rsidR="006728BF" w:rsidRDefault="006728BF" w:rsidP="00DD10F0">
      <w:pPr>
        <w:spacing w:line="300" w:lineRule="exact"/>
        <w:jc w:val="center"/>
      </w:pPr>
    </w:p>
    <w:p w14:paraId="35B9E794" w14:textId="7DBD2C9A" w:rsidR="00782999" w:rsidRPr="00CC3E8C" w:rsidRDefault="007C1E0D" w:rsidP="00DD10F0">
      <w:pPr>
        <w:spacing w:line="300" w:lineRule="exact"/>
        <w:jc w:val="center"/>
        <w:rPr>
          <w:rFonts w:ascii="Helvetica" w:hAnsi="Helvetica"/>
          <w:b/>
        </w:rPr>
      </w:pPr>
      <w:r w:rsidRPr="00CC3E8C">
        <w:rPr>
          <w:rFonts w:ascii="Helvetica" w:hAnsi="Helvetica"/>
          <w:b/>
        </w:rPr>
        <w:t xml:space="preserve">Dissolved Oxygen and Temperature </w:t>
      </w:r>
      <w:r w:rsidR="00610E18">
        <w:rPr>
          <w:rFonts w:ascii="Helvetica" w:hAnsi="Helvetica"/>
          <w:b/>
        </w:rPr>
        <w:t>Test</w:t>
      </w:r>
      <w:r w:rsidR="005A2B86">
        <w:rPr>
          <w:rFonts w:ascii="Helvetica" w:hAnsi="Helvetica"/>
          <w:b/>
        </w:rPr>
        <w:t>ing</w:t>
      </w:r>
      <w:bookmarkStart w:id="0" w:name="_GoBack"/>
      <w:bookmarkEnd w:id="0"/>
      <w:r w:rsidR="009C0C6D">
        <w:rPr>
          <w:rFonts w:ascii="Helvetica" w:hAnsi="Helvetica"/>
          <w:b/>
        </w:rPr>
        <w:t xml:space="preserve"> </w:t>
      </w:r>
      <w:r w:rsidRPr="00CC3E8C">
        <w:rPr>
          <w:rFonts w:ascii="Helvetica" w:hAnsi="Helvetica"/>
          <w:b/>
        </w:rPr>
        <w:t>Protocol</w:t>
      </w:r>
    </w:p>
    <w:p w14:paraId="37F5E438" w14:textId="77777777" w:rsidR="007C1E0D" w:rsidRPr="006728BF" w:rsidRDefault="007C1E0D" w:rsidP="00DD10F0">
      <w:pPr>
        <w:spacing w:line="300" w:lineRule="exact"/>
        <w:jc w:val="center"/>
        <w:rPr>
          <w:rFonts w:ascii="Helvetica" w:hAnsi="Helvetica"/>
          <w:sz w:val="22"/>
          <w:szCs w:val="22"/>
        </w:rPr>
      </w:pPr>
    </w:p>
    <w:p w14:paraId="6F410ECF" w14:textId="13756F77" w:rsidR="00793035" w:rsidRPr="006728BF" w:rsidRDefault="00793035" w:rsidP="00DD10F0">
      <w:pPr>
        <w:spacing w:line="300" w:lineRule="exact"/>
        <w:rPr>
          <w:rFonts w:ascii="Helvetica" w:hAnsi="Helvetica"/>
          <w:b/>
          <w:sz w:val="22"/>
          <w:szCs w:val="22"/>
          <w:u w:val="single"/>
        </w:rPr>
      </w:pPr>
      <w:r w:rsidRPr="006728BF">
        <w:rPr>
          <w:rFonts w:ascii="Helvetica" w:hAnsi="Helvetica"/>
          <w:b/>
          <w:sz w:val="22"/>
          <w:szCs w:val="22"/>
          <w:u w:val="single"/>
        </w:rPr>
        <w:t>Overview</w:t>
      </w:r>
      <w:r w:rsidR="00CC3E8C">
        <w:rPr>
          <w:rFonts w:ascii="Helvetica" w:hAnsi="Helvetica"/>
          <w:b/>
          <w:sz w:val="22"/>
          <w:szCs w:val="22"/>
          <w:u w:val="single"/>
        </w:rPr>
        <w:t>:</w:t>
      </w:r>
      <w:r w:rsidRPr="006728BF">
        <w:rPr>
          <w:rFonts w:ascii="Helvetica" w:hAnsi="Helvetica"/>
          <w:b/>
          <w:sz w:val="22"/>
          <w:szCs w:val="22"/>
        </w:rPr>
        <w:tab/>
      </w:r>
    </w:p>
    <w:p w14:paraId="411BA70D" w14:textId="1306FD37" w:rsidR="006728BF" w:rsidRDefault="00793035" w:rsidP="00DD10F0">
      <w:pPr>
        <w:spacing w:line="300" w:lineRule="exact"/>
        <w:ind w:firstLine="720"/>
        <w:jc w:val="both"/>
        <w:rPr>
          <w:rFonts w:ascii="Helvetica" w:hAnsi="Helvetica"/>
          <w:sz w:val="22"/>
          <w:szCs w:val="22"/>
        </w:rPr>
      </w:pPr>
      <w:r w:rsidRPr="006728BF">
        <w:rPr>
          <w:rFonts w:ascii="Helvetica" w:hAnsi="Helvetica"/>
          <w:sz w:val="22"/>
          <w:szCs w:val="22"/>
        </w:rPr>
        <w:t>Dissolved oxygen</w:t>
      </w:r>
      <w:r w:rsidR="00CC3E8C">
        <w:rPr>
          <w:rFonts w:ascii="Helvetica" w:hAnsi="Helvetica"/>
          <w:sz w:val="22"/>
          <w:szCs w:val="22"/>
        </w:rPr>
        <w:t xml:space="preserve"> (DO)</w:t>
      </w:r>
      <w:r w:rsidRPr="006728BF">
        <w:rPr>
          <w:rFonts w:ascii="Helvetica" w:hAnsi="Helvetica"/>
          <w:sz w:val="22"/>
          <w:szCs w:val="22"/>
        </w:rPr>
        <w:t xml:space="preserve"> is an</w:t>
      </w:r>
      <w:r w:rsidR="007C1E0D" w:rsidRPr="006728BF">
        <w:rPr>
          <w:rFonts w:ascii="Helvetica" w:hAnsi="Helvetica"/>
          <w:sz w:val="22"/>
          <w:szCs w:val="22"/>
        </w:rPr>
        <w:t xml:space="preserve"> indi</w:t>
      </w:r>
      <w:r w:rsidR="006728BF">
        <w:rPr>
          <w:rFonts w:ascii="Helvetica" w:hAnsi="Helvetica"/>
          <w:sz w:val="22"/>
          <w:szCs w:val="22"/>
        </w:rPr>
        <w:t>cator of lake health and affects</w:t>
      </w:r>
      <w:r w:rsidR="007C1E0D" w:rsidRPr="006728BF">
        <w:rPr>
          <w:rFonts w:ascii="Helvetica" w:hAnsi="Helvetica"/>
          <w:sz w:val="22"/>
          <w:szCs w:val="22"/>
        </w:rPr>
        <w:t xml:space="preserve"> the viability of fish. </w:t>
      </w:r>
      <w:r w:rsidR="006728BF" w:rsidRPr="006728BF">
        <w:rPr>
          <w:rFonts w:ascii="Helvetica" w:hAnsi="Helvetica"/>
          <w:sz w:val="22"/>
          <w:szCs w:val="22"/>
        </w:rPr>
        <w:t xml:space="preserve">  </w:t>
      </w:r>
      <w:r w:rsidR="007C1E0D" w:rsidRPr="006728BF">
        <w:rPr>
          <w:rFonts w:ascii="Helvetica" w:hAnsi="Helvetica"/>
          <w:sz w:val="22"/>
          <w:szCs w:val="22"/>
        </w:rPr>
        <w:t xml:space="preserve">Fish must have a certain percentage </w:t>
      </w:r>
      <w:r w:rsidRPr="006728BF">
        <w:rPr>
          <w:rFonts w:ascii="Helvetica" w:hAnsi="Helvetica"/>
          <w:sz w:val="22"/>
          <w:szCs w:val="22"/>
        </w:rPr>
        <w:t xml:space="preserve">of dissolved oxygen to </w:t>
      </w:r>
      <w:r w:rsidR="00477537" w:rsidRPr="006728BF">
        <w:rPr>
          <w:rFonts w:ascii="Helvetica" w:hAnsi="Helvetica"/>
          <w:sz w:val="22"/>
          <w:szCs w:val="22"/>
        </w:rPr>
        <w:t>live</w:t>
      </w:r>
      <w:r w:rsidRPr="006728BF">
        <w:rPr>
          <w:rFonts w:ascii="Helvetica" w:hAnsi="Helvetica"/>
          <w:sz w:val="22"/>
          <w:szCs w:val="22"/>
        </w:rPr>
        <w:t xml:space="preserve">. </w:t>
      </w:r>
      <w:r w:rsidR="006728BF">
        <w:rPr>
          <w:rFonts w:ascii="Helvetica" w:hAnsi="Helvetica"/>
          <w:sz w:val="22"/>
          <w:szCs w:val="22"/>
        </w:rPr>
        <w:t xml:space="preserve"> </w:t>
      </w:r>
      <w:r w:rsidR="00CC3E8C">
        <w:rPr>
          <w:rFonts w:ascii="Helvetica" w:hAnsi="Helvetica"/>
          <w:sz w:val="22"/>
          <w:szCs w:val="22"/>
        </w:rPr>
        <w:t>DO is</w:t>
      </w:r>
      <w:r w:rsidRPr="006728BF">
        <w:rPr>
          <w:rFonts w:ascii="Helvetica" w:hAnsi="Helvetica"/>
          <w:sz w:val="22"/>
          <w:szCs w:val="22"/>
        </w:rPr>
        <w:t xml:space="preserve"> also an indicator of the amount of decomposition </w:t>
      </w:r>
      <w:r w:rsidR="00CC3E8C">
        <w:rPr>
          <w:rFonts w:ascii="Helvetica" w:hAnsi="Helvetica"/>
          <w:sz w:val="22"/>
          <w:szCs w:val="22"/>
        </w:rPr>
        <w:t xml:space="preserve">occurring </w:t>
      </w:r>
      <w:r w:rsidRPr="006728BF">
        <w:rPr>
          <w:rFonts w:ascii="Helvetica" w:hAnsi="Helvetica"/>
          <w:sz w:val="22"/>
          <w:szCs w:val="22"/>
        </w:rPr>
        <w:t>on the bottom of the lake</w:t>
      </w:r>
      <w:r w:rsidR="00477537" w:rsidRPr="006728BF">
        <w:rPr>
          <w:rFonts w:ascii="Helvetica" w:hAnsi="Helvetica"/>
          <w:sz w:val="22"/>
          <w:szCs w:val="22"/>
        </w:rPr>
        <w:t>,</w:t>
      </w:r>
      <w:r w:rsidRPr="006728BF">
        <w:rPr>
          <w:rFonts w:ascii="Helvetica" w:hAnsi="Helvetica"/>
          <w:sz w:val="22"/>
          <w:szCs w:val="22"/>
        </w:rPr>
        <w:t xml:space="preserve"> </w:t>
      </w:r>
      <w:r w:rsidR="006728BF">
        <w:rPr>
          <w:rFonts w:ascii="Helvetica" w:hAnsi="Helvetica"/>
          <w:sz w:val="22"/>
          <w:szCs w:val="22"/>
        </w:rPr>
        <w:t>as decomposing materials consume</w:t>
      </w:r>
      <w:r w:rsidRPr="006728BF">
        <w:rPr>
          <w:rFonts w:ascii="Helvetica" w:hAnsi="Helvetica"/>
          <w:sz w:val="22"/>
          <w:szCs w:val="22"/>
        </w:rPr>
        <w:t xml:space="preserve"> </w:t>
      </w:r>
      <w:r w:rsidR="006728BF">
        <w:rPr>
          <w:rFonts w:ascii="Helvetica" w:hAnsi="Helvetica"/>
          <w:sz w:val="22"/>
          <w:szCs w:val="22"/>
        </w:rPr>
        <w:t>large amounts</w:t>
      </w:r>
      <w:r w:rsidRPr="006728BF">
        <w:rPr>
          <w:rFonts w:ascii="Helvetica" w:hAnsi="Helvetica"/>
          <w:sz w:val="22"/>
          <w:szCs w:val="22"/>
        </w:rPr>
        <w:t xml:space="preserve"> of oxygen. </w:t>
      </w:r>
      <w:r w:rsidR="006728BF">
        <w:rPr>
          <w:rFonts w:ascii="Helvetica" w:hAnsi="Helvetica"/>
          <w:sz w:val="22"/>
          <w:szCs w:val="22"/>
        </w:rPr>
        <w:t xml:space="preserve"> </w:t>
      </w:r>
      <w:r w:rsidRPr="006728BF">
        <w:rPr>
          <w:rFonts w:ascii="Helvetica" w:hAnsi="Helvetica"/>
          <w:sz w:val="22"/>
          <w:szCs w:val="22"/>
        </w:rPr>
        <w:t xml:space="preserve">More oxygen can be dissolved </w:t>
      </w:r>
      <w:r w:rsidR="006728BF">
        <w:rPr>
          <w:rFonts w:ascii="Helvetica" w:hAnsi="Helvetica"/>
          <w:sz w:val="22"/>
          <w:szCs w:val="22"/>
        </w:rPr>
        <w:t xml:space="preserve">in water </w:t>
      </w:r>
      <w:r w:rsidR="00CC3E8C">
        <w:rPr>
          <w:rFonts w:ascii="Helvetica" w:hAnsi="Helvetica"/>
          <w:sz w:val="22"/>
          <w:szCs w:val="22"/>
        </w:rPr>
        <w:t>at</w:t>
      </w:r>
      <w:r w:rsidRPr="006728BF">
        <w:rPr>
          <w:rFonts w:ascii="Helvetica" w:hAnsi="Helvetica"/>
          <w:sz w:val="22"/>
          <w:szCs w:val="22"/>
        </w:rPr>
        <w:t xml:space="preserve"> colder temperatures. </w:t>
      </w:r>
      <w:r w:rsidR="00CC3E8C">
        <w:rPr>
          <w:rFonts w:ascii="Helvetica" w:hAnsi="Helvetica"/>
          <w:sz w:val="22"/>
          <w:szCs w:val="22"/>
        </w:rPr>
        <w:t xml:space="preserve"> </w:t>
      </w:r>
      <w:r w:rsidRPr="006728BF">
        <w:rPr>
          <w:rFonts w:ascii="Helvetica" w:hAnsi="Helvetica"/>
          <w:sz w:val="22"/>
          <w:szCs w:val="22"/>
        </w:rPr>
        <w:t xml:space="preserve">Oxygen </w:t>
      </w:r>
      <w:r w:rsidR="00CC3E8C">
        <w:rPr>
          <w:rFonts w:ascii="Helvetica" w:hAnsi="Helvetica"/>
          <w:sz w:val="22"/>
          <w:szCs w:val="22"/>
        </w:rPr>
        <w:t xml:space="preserve">in the atmosphere dissolves in lake </w:t>
      </w:r>
      <w:r w:rsidRPr="006728BF">
        <w:rPr>
          <w:rFonts w:ascii="Helvetica" w:hAnsi="Helvetica"/>
          <w:sz w:val="22"/>
          <w:szCs w:val="22"/>
        </w:rPr>
        <w:t xml:space="preserve">water </w:t>
      </w:r>
      <w:r w:rsidR="006728BF">
        <w:rPr>
          <w:rFonts w:ascii="Helvetica" w:hAnsi="Helvetica"/>
          <w:sz w:val="22"/>
          <w:szCs w:val="22"/>
        </w:rPr>
        <w:t>by diffusion across the air/water interface</w:t>
      </w:r>
      <w:r w:rsidRPr="006728BF">
        <w:rPr>
          <w:rFonts w:ascii="Helvetica" w:hAnsi="Helvetica"/>
          <w:sz w:val="22"/>
          <w:szCs w:val="22"/>
        </w:rPr>
        <w:t xml:space="preserve">: as air hits the water, oxygen atoms transfer from </w:t>
      </w:r>
      <w:r w:rsidR="006728BF">
        <w:rPr>
          <w:rFonts w:ascii="Helvetica" w:hAnsi="Helvetica"/>
          <w:sz w:val="22"/>
          <w:szCs w:val="22"/>
        </w:rPr>
        <w:t xml:space="preserve">the </w:t>
      </w:r>
      <w:r w:rsidRPr="006728BF">
        <w:rPr>
          <w:rFonts w:ascii="Helvetica" w:hAnsi="Helvetica"/>
          <w:sz w:val="22"/>
          <w:szCs w:val="22"/>
        </w:rPr>
        <w:t>gas</w:t>
      </w:r>
      <w:r w:rsidR="006728BF">
        <w:rPr>
          <w:rFonts w:ascii="Helvetica" w:hAnsi="Helvetica"/>
          <w:sz w:val="22"/>
          <w:szCs w:val="22"/>
        </w:rPr>
        <w:t>eous state</w:t>
      </w:r>
      <w:r w:rsidRPr="006728BF">
        <w:rPr>
          <w:rFonts w:ascii="Helvetica" w:hAnsi="Helvetica"/>
          <w:sz w:val="22"/>
          <w:szCs w:val="22"/>
        </w:rPr>
        <w:t xml:space="preserve"> to </w:t>
      </w:r>
      <w:r w:rsidR="006728BF">
        <w:rPr>
          <w:rFonts w:ascii="Helvetica" w:hAnsi="Helvetica"/>
          <w:sz w:val="22"/>
          <w:szCs w:val="22"/>
        </w:rPr>
        <w:t>a dissolve</w:t>
      </w:r>
      <w:r w:rsidR="00CC3E8C">
        <w:rPr>
          <w:rFonts w:ascii="Helvetica" w:hAnsi="Helvetica"/>
          <w:sz w:val="22"/>
          <w:szCs w:val="22"/>
        </w:rPr>
        <w:t>d</w:t>
      </w:r>
      <w:r w:rsidR="006728BF">
        <w:rPr>
          <w:rFonts w:ascii="Helvetica" w:hAnsi="Helvetica"/>
          <w:sz w:val="22"/>
          <w:szCs w:val="22"/>
        </w:rPr>
        <w:t xml:space="preserve"> solute in a </w:t>
      </w:r>
      <w:r w:rsidRPr="006728BF">
        <w:rPr>
          <w:rFonts w:ascii="Helvetica" w:hAnsi="Helvetica"/>
          <w:sz w:val="22"/>
          <w:szCs w:val="22"/>
        </w:rPr>
        <w:t xml:space="preserve">liquid. </w:t>
      </w:r>
      <w:r w:rsidR="006728BF">
        <w:rPr>
          <w:rFonts w:ascii="Helvetica" w:hAnsi="Helvetica"/>
          <w:sz w:val="22"/>
          <w:szCs w:val="22"/>
        </w:rPr>
        <w:t xml:space="preserve"> </w:t>
      </w:r>
    </w:p>
    <w:p w14:paraId="2DE20C91" w14:textId="63A39CF0" w:rsidR="00793035" w:rsidRDefault="00793035" w:rsidP="00DD10F0">
      <w:pPr>
        <w:spacing w:line="300" w:lineRule="exact"/>
        <w:ind w:firstLine="720"/>
        <w:jc w:val="both"/>
        <w:rPr>
          <w:rFonts w:ascii="Helvetica" w:hAnsi="Helvetica"/>
          <w:sz w:val="22"/>
          <w:szCs w:val="22"/>
        </w:rPr>
      </w:pPr>
      <w:r w:rsidRPr="006728BF">
        <w:rPr>
          <w:rFonts w:ascii="Helvetica" w:hAnsi="Helvetica"/>
          <w:sz w:val="22"/>
          <w:szCs w:val="22"/>
        </w:rPr>
        <w:t xml:space="preserve">A YSI Environmental 550A Dissolved Oxygen </w:t>
      </w:r>
      <w:r w:rsidR="00CC3E8C">
        <w:rPr>
          <w:rFonts w:ascii="Helvetica" w:hAnsi="Helvetica"/>
          <w:sz w:val="22"/>
          <w:szCs w:val="22"/>
        </w:rPr>
        <w:t>Meter is</w:t>
      </w:r>
      <w:r w:rsidRPr="006728BF">
        <w:rPr>
          <w:rFonts w:ascii="Helvetica" w:hAnsi="Helvetica"/>
          <w:sz w:val="22"/>
          <w:szCs w:val="22"/>
        </w:rPr>
        <w:t xml:space="preserve"> used for this test.</w:t>
      </w:r>
      <w:r w:rsidR="006728BF">
        <w:rPr>
          <w:rFonts w:ascii="Helvetica" w:hAnsi="Helvetica"/>
          <w:sz w:val="22"/>
          <w:szCs w:val="22"/>
        </w:rPr>
        <w:t xml:space="preserve"> T</w:t>
      </w:r>
      <w:r w:rsidR="00CC3E8C">
        <w:rPr>
          <w:rFonts w:ascii="Helvetica" w:hAnsi="Helvetica"/>
          <w:sz w:val="22"/>
          <w:szCs w:val="22"/>
        </w:rPr>
        <w:t>his meter</w:t>
      </w:r>
      <w:r w:rsidR="00FD6E77" w:rsidRPr="006728BF">
        <w:rPr>
          <w:rFonts w:ascii="Helvetica" w:hAnsi="Helvetica"/>
          <w:sz w:val="22"/>
          <w:szCs w:val="22"/>
        </w:rPr>
        <w:t xml:space="preserve"> </w:t>
      </w:r>
      <w:r w:rsidR="006728BF">
        <w:rPr>
          <w:rFonts w:ascii="Helvetica" w:hAnsi="Helvetica"/>
          <w:sz w:val="22"/>
          <w:szCs w:val="22"/>
        </w:rPr>
        <w:t xml:space="preserve">was borrowed </w:t>
      </w:r>
      <w:r w:rsidR="00FD6E77" w:rsidRPr="006728BF">
        <w:rPr>
          <w:rFonts w:ascii="Helvetica" w:hAnsi="Helvetica"/>
          <w:sz w:val="22"/>
          <w:szCs w:val="22"/>
        </w:rPr>
        <w:t>from the Indiana Clean Lakes Program</w:t>
      </w:r>
      <w:r w:rsidR="00914276">
        <w:rPr>
          <w:rFonts w:ascii="Helvetica" w:hAnsi="Helvetica"/>
          <w:sz w:val="22"/>
          <w:szCs w:val="22"/>
        </w:rPr>
        <w:t xml:space="preserve">, which is a sector of the </w:t>
      </w:r>
      <w:r w:rsidR="00B57DB2">
        <w:rPr>
          <w:rFonts w:ascii="Helvetica" w:hAnsi="Helvetica"/>
          <w:sz w:val="22"/>
          <w:szCs w:val="22"/>
        </w:rPr>
        <w:t>Indiana Department of Environmental Management Office of Water Management</w:t>
      </w:r>
      <w:r w:rsidR="00FD6E77" w:rsidRPr="006728BF">
        <w:rPr>
          <w:rFonts w:ascii="Helvetica" w:hAnsi="Helvetica"/>
          <w:sz w:val="22"/>
          <w:szCs w:val="22"/>
        </w:rPr>
        <w:t xml:space="preserve">. </w:t>
      </w:r>
      <w:r w:rsidR="00CC3E8C">
        <w:rPr>
          <w:rFonts w:ascii="Helvetica" w:hAnsi="Helvetica"/>
          <w:sz w:val="22"/>
          <w:szCs w:val="22"/>
        </w:rPr>
        <w:t xml:space="preserve"> </w:t>
      </w:r>
      <w:r w:rsidR="00B57DB2">
        <w:rPr>
          <w:rFonts w:ascii="Helvetica" w:hAnsi="Helvetica"/>
          <w:sz w:val="22"/>
          <w:szCs w:val="22"/>
        </w:rPr>
        <w:t>This group works</w:t>
      </w:r>
      <w:r w:rsidR="00B47FF7">
        <w:rPr>
          <w:rFonts w:ascii="Helvetica" w:hAnsi="Helvetica"/>
          <w:sz w:val="22"/>
          <w:szCs w:val="22"/>
        </w:rPr>
        <w:t xml:space="preserve"> with citizens in establishing</w:t>
      </w:r>
      <w:r w:rsidR="00B57DB2">
        <w:rPr>
          <w:rFonts w:ascii="Helvetica" w:hAnsi="Helvetica"/>
          <w:sz w:val="22"/>
          <w:szCs w:val="22"/>
        </w:rPr>
        <w:t xml:space="preserve"> monitoring system</w:t>
      </w:r>
      <w:r w:rsidR="00B47FF7">
        <w:rPr>
          <w:rFonts w:ascii="Helvetica" w:hAnsi="Helvetica"/>
          <w:sz w:val="22"/>
          <w:szCs w:val="22"/>
        </w:rPr>
        <w:t>s</w:t>
      </w:r>
      <w:r w:rsidR="00B57DB2">
        <w:rPr>
          <w:rFonts w:ascii="Helvetica" w:hAnsi="Helvetica"/>
          <w:sz w:val="22"/>
          <w:szCs w:val="22"/>
        </w:rPr>
        <w:t xml:space="preserve"> on lakes in Indiana. They loan out meter systems so that local residents can </w:t>
      </w:r>
      <w:r w:rsidR="00B47FF7">
        <w:rPr>
          <w:rFonts w:ascii="Helvetica" w:hAnsi="Helvetica"/>
          <w:sz w:val="22"/>
          <w:szCs w:val="22"/>
        </w:rPr>
        <w:t xml:space="preserve">take measurements. </w:t>
      </w:r>
      <w:r w:rsidR="00FD6E77" w:rsidRPr="006728BF">
        <w:rPr>
          <w:rFonts w:ascii="Helvetica" w:hAnsi="Helvetica"/>
          <w:sz w:val="22"/>
          <w:szCs w:val="22"/>
        </w:rPr>
        <w:t xml:space="preserve">I advise reading the </w:t>
      </w:r>
      <w:r w:rsidR="00CC3E8C">
        <w:rPr>
          <w:rFonts w:ascii="Helvetica" w:hAnsi="Helvetica"/>
          <w:sz w:val="22"/>
          <w:szCs w:val="22"/>
        </w:rPr>
        <w:t>manual before taking measurements with the meter</w:t>
      </w:r>
      <w:r w:rsidR="00FD6E77" w:rsidRPr="006728BF">
        <w:rPr>
          <w:rFonts w:ascii="Helvetica" w:hAnsi="Helvetica"/>
          <w:sz w:val="22"/>
          <w:szCs w:val="22"/>
        </w:rPr>
        <w:t>.</w:t>
      </w:r>
    </w:p>
    <w:p w14:paraId="3D629FAE" w14:textId="77777777" w:rsidR="006728BF" w:rsidRPr="006728BF" w:rsidRDefault="006728BF" w:rsidP="00DD10F0">
      <w:pPr>
        <w:spacing w:line="300" w:lineRule="exact"/>
        <w:ind w:firstLine="720"/>
        <w:jc w:val="both"/>
        <w:rPr>
          <w:rFonts w:ascii="Helvetica" w:hAnsi="Helvetica"/>
          <w:sz w:val="22"/>
          <w:szCs w:val="22"/>
        </w:rPr>
      </w:pPr>
    </w:p>
    <w:p w14:paraId="5408E9C5" w14:textId="1B41ECA4" w:rsidR="00793035" w:rsidRPr="006728BF" w:rsidRDefault="00793035" w:rsidP="00DD10F0">
      <w:pPr>
        <w:spacing w:line="300" w:lineRule="exact"/>
        <w:rPr>
          <w:rFonts w:ascii="Helvetica" w:hAnsi="Helvetica"/>
          <w:b/>
          <w:sz w:val="22"/>
          <w:szCs w:val="22"/>
          <w:u w:val="single"/>
        </w:rPr>
      </w:pPr>
      <w:r w:rsidRPr="006728BF">
        <w:rPr>
          <w:rFonts w:ascii="Helvetica" w:hAnsi="Helvetica"/>
          <w:b/>
          <w:sz w:val="22"/>
          <w:szCs w:val="22"/>
          <w:u w:val="single"/>
        </w:rPr>
        <w:t>Materials Needed</w:t>
      </w:r>
      <w:r w:rsidR="00CC3E8C">
        <w:rPr>
          <w:rFonts w:ascii="Helvetica" w:hAnsi="Helvetica"/>
          <w:b/>
          <w:sz w:val="22"/>
          <w:szCs w:val="22"/>
          <w:u w:val="single"/>
        </w:rPr>
        <w:t>:</w:t>
      </w:r>
    </w:p>
    <w:p w14:paraId="74FD1543" w14:textId="7FCAD40A" w:rsidR="00793035" w:rsidRPr="00917F90" w:rsidRDefault="00793035" w:rsidP="00DD10F0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917F90">
        <w:rPr>
          <w:rFonts w:ascii="Helvetica" w:hAnsi="Helvetica" w:cs="Times New Roman"/>
          <w:sz w:val="22"/>
          <w:szCs w:val="22"/>
        </w:rPr>
        <w:t>Notebook with waterproof paper</w:t>
      </w:r>
      <w:r w:rsidR="00830B9D" w:rsidRPr="00917F90">
        <w:rPr>
          <w:rFonts w:ascii="Helvetica" w:hAnsi="Helvetica" w:cs="Times New Roman"/>
          <w:sz w:val="22"/>
          <w:szCs w:val="22"/>
        </w:rPr>
        <w:t xml:space="preserve"> </w:t>
      </w:r>
      <w:r w:rsidR="00917F90" w:rsidRPr="00917F90">
        <w:rPr>
          <w:rFonts w:ascii="Helvetica" w:hAnsi="Helvetica" w:cs="Times New Roman"/>
          <w:sz w:val="22"/>
          <w:szCs w:val="22"/>
        </w:rPr>
        <w:t>(Spiral bound, Rite in Rain, Journal or Field type, purchased from Amazon)</w:t>
      </w:r>
    </w:p>
    <w:p w14:paraId="2C259E5B" w14:textId="65A38708" w:rsidR="00793035" w:rsidRPr="00917F90" w:rsidRDefault="00917F90" w:rsidP="00DD10F0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917F90">
        <w:rPr>
          <w:rFonts w:ascii="Helvetica" w:hAnsi="Helvetica" w:cs="Times New Roman"/>
          <w:sz w:val="22"/>
          <w:szCs w:val="22"/>
        </w:rPr>
        <w:t>Waterproof</w:t>
      </w:r>
      <w:r w:rsidR="00793035" w:rsidRPr="00917F90">
        <w:rPr>
          <w:rFonts w:ascii="Helvetica" w:hAnsi="Helvetica" w:cs="Times New Roman"/>
          <w:sz w:val="22"/>
          <w:szCs w:val="22"/>
        </w:rPr>
        <w:t xml:space="preserve"> Pen</w:t>
      </w:r>
      <w:r w:rsidR="00830B9D" w:rsidRPr="00917F90">
        <w:rPr>
          <w:rFonts w:ascii="Helvetica" w:hAnsi="Helvetica" w:cs="Times New Roman"/>
          <w:sz w:val="22"/>
          <w:szCs w:val="22"/>
        </w:rPr>
        <w:t xml:space="preserve"> </w:t>
      </w:r>
      <w:r w:rsidRPr="00917F90">
        <w:rPr>
          <w:rFonts w:ascii="Helvetica" w:hAnsi="Helvetica" w:cs="Times New Roman"/>
          <w:sz w:val="22"/>
          <w:szCs w:val="22"/>
        </w:rPr>
        <w:t>(Rite in Rain All-Weather #37 Black Ink Fine Point)</w:t>
      </w:r>
    </w:p>
    <w:p w14:paraId="3A38DC01" w14:textId="4AF59430" w:rsidR="00793035" w:rsidRPr="006728BF" w:rsidRDefault="00917F90" w:rsidP="00DD10F0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Paddle boat</w:t>
      </w:r>
    </w:p>
    <w:p w14:paraId="325CEF20" w14:textId="1F1E5BAC" w:rsidR="00793035" w:rsidRPr="00917F90" w:rsidRDefault="00793035" w:rsidP="00DD10F0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GPS </w:t>
      </w:r>
      <w:r w:rsidRPr="00917F90">
        <w:rPr>
          <w:rFonts w:ascii="Helvetica" w:hAnsi="Helvetica" w:cs="Times New Roman"/>
          <w:sz w:val="22"/>
          <w:szCs w:val="22"/>
        </w:rPr>
        <w:t>device</w:t>
      </w:r>
      <w:r w:rsidR="00830B9D" w:rsidRPr="00917F90">
        <w:rPr>
          <w:rFonts w:ascii="Helvetica" w:hAnsi="Helvetica" w:cs="Times New Roman"/>
          <w:sz w:val="22"/>
          <w:szCs w:val="22"/>
        </w:rPr>
        <w:t xml:space="preserve"> </w:t>
      </w:r>
      <w:r w:rsidR="00917F90" w:rsidRPr="00917F90">
        <w:rPr>
          <w:rFonts w:ascii="Helvetica" w:hAnsi="Helvetica" w:cs="Times New Roman"/>
          <w:sz w:val="22"/>
          <w:szCs w:val="22"/>
        </w:rPr>
        <w:t>(Lowrance HDS5 GPS Unit</w:t>
      </w:r>
      <w:r w:rsidR="00917F90">
        <w:rPr>
          <w:rFonts w:ascii="Helvetica" w:hAnsi="Helvetica" w:cs="Times New Roman"/>
          <w:sz w:val="22"/>
          <w:szCs w:val="22"/>
        </w:rPr>
        <w:t>)</w:t>
      </w:r>
    </w:p>
    <w:p w14:paraId="324E7385" w14:textId="213AA16C" w:rsidR="00793035" w:rsidRPr="006728BF" w:rsidRDefault="00793035" w:rsidP="00DD10F0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/>
          <w:sz w:val="22"/>
          <w:szCs w:val="22"/>
        </w:rPr>
      </w:pPr>
      <w:r w:rsidRPr="006728BF">
        <w:rPr>
          <w:rFonts w:ascii="Helvetica" w:hAnsi="Helvetica"/>
          <w:sz w:val="22"/>
          <w:szCs w:val="22"/>
        </w:rPr>
        <w:t xml:space="preserve">Bottle of </w:t>
      </w:r>
      <w:r w:rsidR="00CC3E8C">
        <w:rPr>
          <w:rFonts w:ascii="Helvetica" w:hAnsi="Helvetica"/>
          <w:sz w:val="22"/>
          <w:szCs w:val="22"/>
        </w:rPr>
        <w:t xml:space="preserve">distilled </w:t>
      </w:r>
      <w:r w:rsidRPr="006728BF">
        <w:rPr>
          <w:rFonts w:ascii="Helvetica" w:hAnsi="Helvetica"/>
          <w:sz w:val="22"/>
          <w:szCs w:val="22"/>
        </w:rPr>
        <w:t>water</w:t>
      </w:r>
      <w:r w:rsidR="00830B9D">
        <w:rPr>
          <w:rFonts w:ascii="Helvetica" w:hAnsi="Helvetica"/>
          <w:sz w:val="22"/>
          <w:szCs w:val="22"/>
        </w:rPr>
        <w:t xml:space="preserve"> </w:t>
      </w:r>
      <w:r w:rsidR="00917F90">
        <w:rPr>
          <w:rFonts w:ascii="Helvetica" w:hAnsi="Helvetica" w:cs="Times New Roman"/>
          <w:sz w:val="22"/>
          <w:szCs w:val="22"/>
        </w:rPr>
        <w:t>(Aquafina)</w:t>
      </w:r>
    </w:p>
    <w:p w14:paraId="06B28771" w14:textId="11080553" w:rsidR="00793035" w:rsidRPr="006728BF" w:rsidRDefault="00830B9D" w:rsidP="00DD10F0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DO/temp meter </w:t>
      </w:r>
      <w:r w:rsidR="00917F90">
        <w:rPr>
          <w:rFonts w:ascii="Helvetica" w:hAnsi="Helvetica"/>
          <w:sz w:val="22"/>
          <w:szCs w:val="22"/>
        </w:rPr>
        <w:t>(</w:t>
      </w:r>
      <w:r w:rsidR="00917F90" w:rsidRPr="006728BF">
        <w:rPr>
          <w:rFonts w:ascii="Helvetica" w:hAnsi="Helvetica"/>
          <w:sz w:val="22"/>
          <w:szCs w:val="22"/>
        </w:rPr>
        <w:t xml:space="preserve">YSI Environmental 550A Dissolved Oxygen </w:t>
      </w:r>
      <w:r w:rsidR="00917F90">
        <w:rPr>
          <w:rFonts w:ascii="Helvetica" w:hAnsi="Helvetica"/>
          <w:sz w:val="22"/>
          <w:szCs w:val="22"/>
        </w:rPr>
        <w:t>Meter with 50 ft probe)</w:t>
      </w:r>
    </w:p>
    <w:p w14:paraId="3F654947" w14:textId="638757E5" w:rsidR="00C508C8" w:rsidRPr="006728BF" w:rsidRDefault="00C508C8" w:rsidP="00DD10F0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/>
          <w:sz w:val="22"/>
          <w:szCs w:val="22"/>
        </w:rPr>
      </w:pPr>
      <w:r w:rsidRPr="006728BF">
        <w:rPr>
          <w:rFonts w:ascii="Helvetica" w:hAnsi="Helvetica"/>
          <w:sz w:val="22"/>
          <w:szCs w:val="22"/>
        </w:rPr>
        <w:t>Sponge</w:t>
      </w:r>
    </w:p>
    <w:p w14:paraId="2BB8F093" w14:textId="207BC708" w:rsidR="00C508C8" w:rsidRPr="006728BF" w:rsidRDefault="00C508C8" w:rsidP="00DD10F0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/>
          <w:sz w:val="22"/>
          <w:szCs w:val="22"/>
        </w:rPr>
      </w:pPr>
      <w:r w:rsidRPr="006728BF">
        <w:rPr>
          <w:rFonts w:ascii="Helvetica" w:hAnsi="Helvetica"/>
          <w:sz w:val="22"/>
          <w:szCs w:val="22"/>
        </w:rPr>
        <w:t>Rubber band</w:t>
      </w:r>
    </w:p>
    <w:p w14:paraId="212B983B" w14:textId="704E4D4D" w:rsidR="00C508C8" w:rsidRPr="006728BF" w:rsidRDefault="00C508C8" w:rsidP="00DD10F0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/>
          <w:sz w:val="22"/>
          <w:szCs w:val="22"/>
        </w:rPr>
      </w:pPr>
      <w:r w:rsidRPr="006728BF">
        <w:rPr>
          <w:rFonts w:ascii="Helvetica" w:hAnsi="Helvetica"/>
          <w:sz w:val="22"/>
          <w:szCs w:val="22"/>
        </w:rPr>
        <w:t xml:space="preserve">String </w:t>
      </w:r>
    </w:p>
    <w:p w14:paraId="06F87338" w14:textId="36ABDCAF" w:rsidR="00C508C8" w:rsidRPr="006728BF" w:rsidRDefault="00C508C8" w:rsidP="00DD10F0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/>
          <w:sz w:val="22"/>
          <w:szCs w:val="22"/>
        </w:rPr>
      </w:pPr>
      <w:r w:rsidRPr="006728BF">
        <w:rPr>
          <w:rFonts w:ascii="Helvetica" w:hAnsi="Helvetica"/>
          <w:sz w:val="22"/>
          <w:szCs w:val="22"/>
        </w:rPr>
        <w:t>Weight</w:t>
      </w:r>
      <w:r w:rsidR="00830B9D">
        <w:rPr>
          <w:rFonts w:ascii="Helvetica" w:hAnsi="Helvetica"/>
          <w:sz w:val="22"/>
          <w:szCs w:val="22"/>
        </w:rPr>
        <w:t xml:space="preserve"> </w:t>
      </w:r>
      <w:r w:rsidR="00917F90">
        <w:rPr>
          <w:rFonts w:ascii="Helvetica" w:hAnsi="Helvetica" w:cs="Times New Roman"/>
          <w:sz w:val="22"/>
          <w:szCs w:val="22"/>
        </w:rPr>
        <w:t>(metal weight, available in PPA building)</w:t>
      </w:r>
    </w:p>
    <w:p w14:paraId="2ACAF434" w14:textId="22529617" w:rsidR="00DD10F0" w:rsidRDefault="00830B9D" w:rsidP="008B7DFE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Nylon z</w:t>
      </w:r>
      <w:r w:rsidR="00C508C8" w:rsidRPr="006728BF">
        <w:rPr>
          <w:rFonts w:ascii="Helvetica" w:hAnsi="Helvetica"/>
          <w:sz w:val="22"/>
          <w:szCs w:val="22"/>
        </w:rPr>
        <w:t>ip tie</w:t>
      </w:r>
    </w:p>
    <w:p w14:paraId="5554B92F" w14:textId="77777777" w:rsidR="008B7DFE" w:rsidRPr="008B7DFE" w:rsidRDefault="008B7DFE" w:rsidP="008B7DFE">
      <w:pPr>
        <w:pStyle w:val="ListParagraph"/>
        <w:numPr>
          <w:ilvl w:val="0"/>
          <w:numId w:val="1"/>
        </w:numPr>
        <w:spacing w:line="300" w:lineRule="exact"/>
        <w:rPr>
          <w:rFonts w:ascii="Helvetica" w:hAnsi="Helvetica"/>
          <w:sz w:val="22"/>
          <w:szCs w:val="22"/>
        </w:rPr>
      </w:pPr>
    </w:p>
    <w:p w14:paraId="7E714C37" w14:textId="77777777" w:rsidR="00C508C8" w:rsidRPr="006728BF" w:rsidRDefault="00C508C8" w:rsidP="00DD10F0">
      <w:pPr>
        <w:spacing w:line="300" w:lineRule="exact"/>
        <w:jc w:val="both"/>
        <w:rPr>
          <w:rFonts w:ascii="Helvetica" w:hAnsi="Helvetica"/>
          <w:b/>
          <w:sz w:val="22"/>
          <w:szCs w:val="22"/>
          <w:u w:val="single"/>
        </w:rPr>
      </w:pPr>
      <w:r w:rsidRPr="006728BF">
        <w:rPr>
          <w:rFonts w:ascii="Helvetica" w:hAnsi="Helvetica"/>
          <w:b/>
          <w:sz w:val="22"/>
          <w:szCs w:val="22"/>
          <w:u w:val="single"/>
        </w:rPr>
        <w:t>Preparation:</w:t>
      </w:r>
    </w:p>
    <w:p w14:paraId="399FC85B" w14:textId="01D8842B" w:rsidR="00C508C8" w:rsidRDefault="00830B9D" w:rsidP="00DD10F0">
      <w:pPr>
        <w:spacing w:line="300" w:lineRule="exact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C508C8" w:rsidRPr="006728BF">
        <w:rPr>
          <w:rFonts w:ascii="Helvetica" w:hAnsi="Helvetica"/>
          <w:sz w:val="22"/>
          <w:szCs w:val="22"/>
        </w:rPr>
        <w:t>The</w:t>
      </w:r>
      <w:r>
        <w:rPr>
          <w:rFonts w:ascii="Helvetica" w:hAnsi="Helvetica"/>
          <w:sz w:val="22"/>
          <w:szCs w:val="22"/>
        </w:rPr>
        <w:t xml:space="preserve"> DO meter is equipped with a lightweight</w:t>
      </w:r>
      <w:r w:rsidR="00C508C8" w:rsidRPr="006728BF">
        <w:rPr>
          <w:rFonts w:ascii="Helvetica" w:hAnsi="Helvetica"/>
          <w:sz w:val="22"/>
          <w:szCs w:val="22"/>
        </w:rPr>
        <w:t xml:space="preserve"> probe</w:t>
      </w:r>
      <w:r>
        <w:rPr>
          <w:rFonts w:ascii="Helvetica" w:hAnsi="Helvetica"/>
          <w:sz w:val="22"/>
          <w:szCs w:val="22"/>
        </w:rPr>
        <w:t xml:space="preserve"> that measures both dissolved oxygen (in ppm or % saturation) and temperature (in Celsius)</w:t>
      </w:r>
      <w:r w:rsidR="00C508C8" w:rsidRPr="006728BF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 </w:t>
      </w:r>
      <w:r w:rsidR="00CC3E8C">
        <w:rPr>
          <w:rFonts w:ascii="Helvetica" w:hAnsi="Helvetica"/>
          <w:sz w:val="22"/>
          <w:szCs w:val="22"/>
        </w:rPr>
        <w:t>Because of its light weight, the</w:t>
      </w:r>
      <w:r>
        <w:rPr>
          <w:rFonts w:ascii="Helvetica" w:hAnsi="Helvetica"/>
          <w:sz w:val="22"/>
          <w:szCs w:val="22"/>
        </w:rPr>
        <w:t xml:space="preserve"> probe can </w:t>
      </w:r>
      <w:r w:rsidR="00C508C8" w:rsidRPr="006728BF">
        <w:rPr>
          <w:rFonts w:ascii="Helvetica" w:hAnsi="Helvetica"/>
          <w:sz w:val="22"/>
          <w:szCs w:val="22"/>
        </w:rPr>
        <w:t>drag in the w</w:t>
      </w:r>
      <w:r>
        <w:rPr>
          <w:rFonts w:ascii="Helvetica" w:hAnsi="Helvetica"/>
          <w:sz w:val="22"/>
          <w:szCs w:val="22"/>
        </w:rPr>
        <w:t>ater</w:t>
      </w:r>
      <w:r w:rsidR="00CC3E8C">
        <w:rPr>
          <w:rFonts w:ascii="Helvetica" w:hAnsi="Helvetica"/>
          <w:sz w:val="22"/>
          <w:szCs w:val="22"/>
        </w:rPr>
        <w:t xml:space="preserve"> when lowered</w:t>
      </w:r>
      <w:r>
        <w:rPr>
          <w:rFonts w:ascii="Helvetica" w:hAnsi="Helvetica"/>
          <w:sz w:val="22"/>
          <w:szCs w:val="22"/>
        </w:rPr>
        <w:t xml:space="preserve">, </w:t>
      </w:r>
      <w:r w:rsidR="00B47AE4">
        <w:rPr>
          <w:rFonts w:ascii="Helvetica" w:hAnsi="Helvetica"/>
          <w:sz w:val="22"/>
          <w:szCs w:val="22"/>
        </w:rPr>
        <w:t>thus skewing the results, so a</w:t>
      </w:r>
      <w:r>
        <w:rPr>
          <w:rFonts w:ascii="Helvetica" w:hAnsi="Helvetica"/>
          <w:sz w:val="22"/>
          <w:szCs w:val="22"/>
        </w:rPr>
        <w:t>n X-gram</w:t>
      </w:r>
      <w:r w:rsidR="00C508C8" w:rsidRPr="006728BF">
        <w:rPr>
          <w:rFonts w:ascii="Helvetica" w:hAnsi="Helvetica"/>
          <w:sz w:val="22"/>
          <w:szCs w:val="22"/>
        </w:rPr>
        <w:t xml:space="preserve"> weight </w:t>
      </w:r>
      <w:r w:rsidR="00CC3E8C">
        <w:rPr>
          <w:rFonts w:ascii="Helvetica" w:hAnsi="Helvetica"/>
          <w:sz w:val="22"/>
          <w:szCs w:val="22"/>
        </w:rPr>
        <w:t>i</w:t>
      </w:r>
      <w:r>
        <w:rPr>
          <w:rFonts w:ascii="Helvetica" w:hAnsi="Helvetica"/>
          <w:sz w:val="22"/>
          <w:szCs w:val="22"/>
        </w:rPr>
        <w:t>s attached</w:t>
      </w:r>
      <w:r w:rsidR="00C508C8" w:rsidRPr="006728BF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 This silver weight, </w:t>
      </w:r>
      <w:r w:rsidR="00C508C8" w:rsidRPr="006728BF">
        <w:rPr>
          <w:rFonts w:ascii="Helvetica" w:hAnsi="Helvetica"/>
          <w:sz w:val="22"/>
          <w:szCs w:val="22"/>
        </w:rPr>
        <w:t>attached to a rope in the</w:t>
      </w:r>
      <w:r>
        <w:rPr>
          <w:rFonts w:ascii="Helvetica" w:hAnsi="Helvetica"/>
          <w:sz w:val="22"/>
          <w:szCs w:val="22"/>
        </w:rPr>
        <w:t xml:space="preserve"> PPA building</w:t>
      </w:r>
      <w:r w:rsidR="00CC3E8C">
        <w:rPr>
          <w:rFonts w:ascii="Helvetica" w:hAnsi="Helvetica"/>
          <w:sz w:val="22"/>
          <w:szCs w:val="22"/>
        </w:rPr>
        <w:t xml:space="preserve"> laboratory</w:t>
      </w:r>
      <w:r>
        <w:rPr>
          <w:rFonts w:ascii="Helvetica" w:hAnsi="Helvetica"/>
          <w:sz w:val="22"/>
          <w:szCs w:val="22"/>
        </w:rPr>
        <w:t xml:space="preserve">, was </w:t>
      </w:r>
      <w:r w:rsidR="00C508C8" w:rsidRPr="006728BF">
        <w:rPr>
          <w:rFonts w:ascii="Helvetica" w:hAnsi="Helvetica"/>
          <w:sz w:val="22"/>
          <w:szCs w:val="22"/>
        </w:rPr>
        <w:t>attach</w:t>
      </w:r>
      <w:r>
        <w:rPr>
          <w:rFonts w:ascii="Helvetica" w:hAnsi="Helvetica"/>
          <w:sz w:val="22"/>
          <w:szCs w:val="22"/>
        </w:rPr>
        <w:t>ed via</w:t>
      </w:r>
      <w:r w:rsidR="00C508C8" w:rsidRPr="006728BF">
        <w:rPr>
          <w:rFonts w:ascii="Helvetica" w:hAnsi="Helvetica"/>
          <w:sz w:val="22"/>
          <w:szCs w:val="22"/>
        </w:rPr>
        <w:t xml:space="preserve"> the rope loop to </w:t>
      </w:r>
      <w:r w:rsidR="00C508C8" w:rsidRPr="006728BF">
        <w:rPr>
          <w:rFonts w:ascii="Helvetica" w:hAnsi="Helvetica"/>
          <w:sz w:val="22"/>
          <w:szCs w:val="22"/>
        </w:rPr>
        <w:lastRenderedPageBreak/>
        <w:t>the ribbing on the cord right above the probe</w:t>
      </w:r>
      <w:r>
        <w:rPr>
          <w:rFonts w:ascii="Helvetica" w:hAnsi="Helvetica"/>
          <w:sz w:val="22"/>
          <w:szCs w:val="22"/>
        </w:rPr>
        <w:t xml:space="preserve"> using a zip tie.   A</w:t>
      </w:r>
      <w:r w:rsidR="00C508C8" w:rsidRPr="006728BF">
        <w:rPr>
          <w:rFonts w:ascii="Helvetica" w:hAnsi="Helvetica"/>
          <w:sz w:val="22"/>
          <w:szCs w:val="22"/>
        </w:rPr>
        <w:t xml:space="preserve"> kitchen sponge </w:t>
      </w:r>
      <w:r>
        <w:rPr>
          <w:rFonts w:ascii="Helvetica" w:hAnsi="Helvetica"/>
          <w:sz w:val="22"/>
          <w:szCs w:val="22"/>
        </w:rPr>
        <w:t xml:space="preserve">was </w:t>
      </w:r>
      <w:r w:rsidR="00CC3E8C">
        <w:rPr>
          <w:rFonts w:ascii="Helvetica" w:hAnsi="Helvetica"/>
          <w:sz w:val="22"/>
          <w:szCs w:val="22"/>
        </w:rPr>
        <w:t xml:space="preserve">then </w:t>
      </w:r>
      <w:r>
        <w:rPr>
          <w:rFonts w:ascii="Helvetica" w:hAnsi="Helvetica"/>
          <w:sz w:val="22"/>
          <w:szCs w:val="22"/>
        </w:rPr>
        <w:t xml:space="preserve">wrapped </w:t>
      </w:r>
      <w:r w:rsidR="00C508C8" w:rsidRPr="006728BF">
        <w:rPr>
          <w:rFonts w:ascii="Helvetica" w:hAnsi="Helvetica"/>
          <w:sz w:val="22"/>
          <w:szCs w:val="22"/>
        </w:rPr>
        <w:t>around the weight and secure</w:t>
      </w:r>
      <w:r>
        <w:rPr>
          <w:rFonts w:ascii="Helvetica" w:hAnsi="Helvetica"/>
          <w:sz w:val="22"/>
          <w:szCs w:val="22"/>
        </w:rPr>
        <w:t>d</w:t>
      </w:r>
      <w:r w:rsidR="00C508C8" w:rsidRPr="006728BF">
        <w:rPr>
          <w:rFonts w:ascii="Helvetica" w:hAnsi="Helvetica"/>
          <w:sz w:val="22"/>
          <w:szCs w:val="22"/>
        </w:rPr>
        <w:t xml:space="preserve"> with a rubber band. </w:t>
      </w:r>
      <w:r>
        <w:rPr>
          <w:rFonts w:ascii="Helvetica" w:hAnsi="Helvetica"/>
          <w:sz w:val="22"/>
          <w:szCs w:val="22"/>
        </w:rPr>
        <w:t xml:space="preserve"> </w:t>
      </w:r>
      <w:r w:rsidRPr="00830B9D">
        <w:rPr>
          <w:rFonts w:ascii="Helvetica" w:hAnsi="Helvetica"/>
          <w:sz w:val="22"/>
          <w:szCs w:val="22"/>
          <w:u w:val="single"/>
        </w:rPr>
        <w:t>W</w:t>
      </w:r>
      <w:r w:rsidR="00C508C8" w:rsidRPr="00830B9D">
        <w:rPr>
          <w:rFonts w:ascii="Helvetica" w:hAnsi="Helvetica"/>
          <w:sz w:val="22"/>
          <w:szCs w:val="22"/>
          <w:u w:val="single"/>
        </w:rPr>
        <w:t xml:space="preserve">hen testing, you </w:t>
      </w:r>
      <w:r w:rsidRPr="00830B9D">
        <w:rPr>
          <w:rFonts w:ascii="Helvetica" w:hAnsi="Helvetica"/>
          <w:sz w:val="22"/>
          <w:szCs w:val="22"/>
          <w:u w:val="single"/>
        </w:rPr>
        <w:t xml:space="preserve">must </w:t>
      </w:r>
      <w:r w:rsidR="00C508C8" w:rsidRPr="00830B9D">
        <w:rPr>
          <w:rFonts w:ascii="Helvetica" w:hAnsi="Helvetica"/>
          <w:sz w:val="22"/>
          <w:szCs w:val="22"/>
          <w:u w:val="single"/>
        </w:rPr>
        <w:t>pick up the weight and the probe together so th</w:t>
      </w:r>
      <w:r w:rsidRPr="00830B9D">
        <w:rPr>
          <w:rFonts w:ascii="Helvetica" w:hAnsi="Helvetica"/>
          <w:sz w:val="22"/>
          <w:szCs w:val="22"/>
          <w:u w:val="single"/>
        </w:rPr>
        <w:t>at the</w:t>
      </w:r>
      <w:r w:rsidR="00C508C8" w:rsidRPr="00830B9D">
        <w:rPr>
          <w:rFonts w:ascii="Helvetica" w:hAnsi="Helvetica"/>
          <w:sz w:val="22"/>
          <w:szCs w:val="22"/>
          <w:u w:val="single"/>
        </w:rPr>
        <w:t xml:space="preserve"> wei</w:t>
      </w:r>
      <w:r w:rsidR="00CC3E8C">
        <w:rPr>
          <w:rFonts w:ascii="Helvetica" w:hAnsi="Helvetica"/>
          <w:sz w:val="22"/>
          <w:szCs w:val="22"/>
          <w:u w:val="single"/>
        </w:rPr>
        <w:t>ght does not pull</w:t>
      </w:r>
      <w:r w:rsidR="00C508C8" w:rsidRPr="00830B9D">
        <w:rPr>
          <w:rFonts w:ascii="Helvetica" w:hAnsi="Helvetica"/>
          <w:sz w:val="22"/>
          <w:szCs w:val="22"/>
          <w:u w:val="single"/>
        </w:rPr>
        <w:t xml:space="preserve"> on the probe</w:t>
      </w:r>
      <w:r w:rsidR="00C508C8" w:rsidRPr="006728BF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 </w:t>
      </w:r>
      <w:r w:rsidR="00C508C8" w:rsidRPr="006728BF">
        <w:rPr>
          <w:rFonts w:ascii="Helvetica" w:hAnsi="Helvetica"/>
          <w:sz w:val="22"/>
          <w:szCs w:val="22"/>
        </w:rPr>
        <w:t>Once in the</w:t>
      </w:r>
      <w:r w:rsidR="00FF1507">
        <w:rPr>
          <w:rFonts w:ascii="Helvetica" w:hAnsi="Helvetica"/>
          <w:sz w:val="22"/>
          <w:szCs w:val="22"/>
        </w:rPr>
        <w:t xml:space="preserve"> water, there will be less pull, </w:t>
      </w:r>
      <w:r w:rsidR="00C508C8" w:rsidRPr="006728BF">
        <w:rPr>
          <w:rFonts w:ascii="Helvetica" w:hAnsi="Helvetica"/>
          <w:sz w:val="22"/>
          <w:szCs w:val="22"/>
        </w:rPr>
        <w:t xml:space="preserve">and the weight will </w:t>
      </w:r>
      <w:r w:rsidR="00CC3E8C">
        <w:rPr>
          <w:rFonts w:ascii="Helvetica" w:hAnsi="Helvetica"/>
          <w:sz w:val="22"/>
          <w:szCs w:val="22"/>
        </w:rPr>
        <w:t>eliminate the</w:t>
      </w:r>
      <w:r w:rsidR="00C508C8" w:rsidRPr="006728BF">
        <w:rPr>
          <w:rFonts w:ascii="Helvetica" w:hAnsi="Helvetica"/>
          <w:sz w:val="22"/>
          <w:szCs w:val="22"/>
        </w:rPr>
        <w:t xml:space="preserve"> drag</w:t>
      </w:r>
      <w:r w:rsidR="00FF1507">
        <w:rPr>
          <w:rFonts w:ascii="Helvetica" w:hAnsi="Helvetica"/>
          <w:sz w:val="22"/>
          <w:szCs w:val="22"/>
        </w:rPr>
        <w:t xml:space="preserve"> (probe will lower cleanly into the water)</w:t>
      </w:r>
      <w:r w:rsidR="00C508C8" w:rsidRPr="006728BF">
        <w:rPr>
          <w:rFonts w:ascii="Helvetica" w:hAnsi="Helvetica"/>
          <w:sz w:val="22"/>
          <w:szCs w:val="22"/>
        </w:rPr>
        <w:t xml:space="preserve">. </w:t>
      </w:r>
    </w:p>
    <w:p w14:paraId="3DAD821A" w14:textId="77777777" w:rsidR="00830B9D" w:rsidRPr="006728BF" w:rsidRDefault="00830B9D" w:rsidP="00DD10F0">
      <w:pPr>
        <w:spacing w:line="300" w:lineRule="exact"/>
        <w:jc w:val="both"/>
        <w:rPr>
          <w:rFonts w:ascii="Helvetica" w:hAnsi="Helvetica"/>
          <w:sz w:val="22"/>
          <w:szCs w:val="22"/>
        </w:rPr>
      </w:pPr>
    </w:p>
    <w:p w14:paraId="0A02B087" w14:textId="5B85DDEE" w:rsidR="00793035" w:rsidRPr="006728BF" w:rsidRDefault="00793035" w:rsidP="00DD10F0">
      <w:pPr>
        <w:spacing w:line="300" w:lineRule="exact"/>
        <w:jc w:val="both"/>
        <w:rPr>
          <w:rFonts w:ascii="Helvetica" w:hAnsi="Helvetica"/>
          <w:b/>
          <w:sz w:val="22"/>
          <w:szCs w:val="22"/>
          <w:u w:val="single"/>
        </w:rPr>
      </w:pPr>
      <w:r w:rsidRPr="006728BF">
        <w:rPr>
          <w:rFonts w:ascii="Helvetica" w:hAnsi="Helvetica"/>
          <w:b/>
          <w:sz w:val="22"/>
          <w:szCs w:val="22"/>
          <w:u w:val="single"/>
        </w:rPr>
        <w:t>Procedure:</w:t>
      </w:r>
    </w:p>
    <w:p w14:paraId="243AE08B" w14:textId="11B17D5A" w:rsidR="00793035" w:rsidRPr="006728BF" w:rsidRDefault="00793035" w:rsidP="00DD10F0">
      <w:pPr>
        <w:pStyle w:val="ListParagraph"/>
        <w:numPr>
          <w:ilvl w:val="0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Arrive at desired </w:t>
      </w:r>
      <w:r w:rsidR="00CC3E8C">
        <w:rPr>
          <w:rFonts w:ascii="Helvetica" w:hAnsi="Helvetica" w:cs="Times New Roman"/>
          <w:sz w:val="22"/>
          <w:szCs w:val="22"/>
        </w:rPr>
        <w:t xml:space="preserve">test </w:t>
      </w:r>
      <w:r w:rsidRPr="006728BF">
        <w:rPr>
          <w:rFonts w:ascii="Helvetica" w:hAnsi="Helvetica" w:cs="Times New Roman"/>
          <w:sz w:val="22"/>
          <w:szCs w:val="22"/>
        </w:rPr>
        <w:t>site with the aid of the GPS device</w:t>
      </w:r>
      <w:r w:rsidR="00CC3E8C">
        <w:rPr>
          <w:rFonts w:ascii="Helvetica" w:hAnsi="Helvetica" w:cs="Times New Roman"/>
          <w:sz w:val="22"/>
          <w:szCs w:val="22"/>
        </w:rPr>
        <w:t>.</w:t>
      </w:r>
    </w:p>
    <w:p w14:paraId="01C50280" w14:textId="073E54C0" w:rsidR="00793035" w:rsidRPr="006728BF" w:rsidRDefault="00793035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Record date, time, test site </w:t>
      </w:r>
      <w:r w:rsidR="00FF1507">
        <w:rPr>
          <w:rFonts w:ascii="Helvetica" w:hAnsi="Helvetica" w:cs="Times New Roman"/>
          <w:sz w:val="22"/>
          <w:szCs w:val="22"/>
        </w:rPr>
        <w:t>number</w:t>
      </w:r>
      <w:r w:rsidRPr="006728BF">
        <w:rPr>
          <w:rFonts w:ascii="Helvetica" w:hAnsi="Helvetica" w:cs="Times New Roman"/>
          <w:sz w:val="22"/>
          <w:szCs w:val="22"/>
        </w:rPr>
        <w:t xml:space="preserve">, GPS location, water color (WC), overall depth (displayed on </w:t>
      </w:r>
      <w:r w:rsidR="00FF1507">
        <w:rPr>
          <w:rFonts w:ascii="Helvetica" w:hAnsi="Helvetica" w:cs="Times New Roman"/>
          <w:sz w:val="22"/>
          <w:szCs w:val="22"/>
        </w:rPr>
        <w:t xml:space="preserve">the </w:t>
      </w:r>
      <w:r w:rsidRPr="006728BF">
        <w:rPr>
          <w:rFonts w:ascii="Helvetica" w:hAnsi="Helvetica" w:cs="Times New Roman"/>
          <w:sz w:val="22"/>
          <w:szCs w:val="22"/>
        </w:rPr>
        <w:t>GPS unit screen), and observer (who conducted the test) in your notebook</w:t>
      </w:r>
    </w:p>
    <w:p w14:paraId="05D6F1AE" w14:textId="46137D92" w:rsidR="00793035" w:rsidRPr="00CC3E8C" w:rsidRDefault="00793035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>Record number of Physical Condition (PC) in your notebook</w:t>
      </w:r>
      <w:r w:rsidR="00CC3E8C">
        <w:rPr>
          <w:rFonts w:ascii="Helvetica" w:hAnsi="Helvetica" w:cs="Times New Roman"/>
          <w:sz w:val="22"/>
          <w:szCs w:val="22"/>
        </w:rPr>
        <w:t xml:space="preserve"> using the following codes 1-5:</w:t>
      </w:r>
    </w:p>
    <w:p w14:paraId="22024A3F" w14:textId="51B6886D" w:rsidR="00793035" w:rsidRPr="006728BF" w:rsidRDefault="00793035" w:rsidP="00DD10F0">
      <w:pPr>
        <w:spacing w:line="300" w:lineRule="exact"/>
        <w:ind w:left="2700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1 = </w:t>
      </w:r>
      <w:r w:rsidR="00FF1507">
        <w:rPr>
          <w:rFonts w:ascii="Helvetica" w:hAnsi="Helvetica" w:cs="Times New Roman"/>
          <w:sz w:val="22"/>
          <w:szCs w:val="22"/>
        </w:rPr>
        <w:t>c</w:t>
      </w:r>
      <w:r w:rsidRPr="006728BF">
        <w:rPr>
          <w:rFonts w:ascii="Helvetica" w:hAnsi="Helvetica" w:cs="Times New Roman"/>
          <w:sz w:val="22"/>
          <w:szCs w:val="22"/>
        </w:rPr>
        <w:t xml:space="preserve">rystal </w:t>
      </w:r>
      <w:r w:rsidR="00FF1507">
        <w:rPr>
          <w:rFonts w:ascii="Helvetica" w:hAnsi="Helvetica" w:cs="Times New Roman"/>
          <w:sz w:val="22"/>
          <w:szCs w:val="22"/>
        </w:rPr>
        <w:t>c</w:t>
      </w:r>
      <w:r w:rsidRPr="006728BF">
        <w:rPr>
          <w:rFonts w:ascii="Helvetica" w:hAnsi="Helvetica" w:cs="Times New Roman"/>
          <w:sz w:val="22"/>
          <w:szCs w:val="22"/>
        </w:rPr>
        <w:t xml:space="preserve">lear </w:t>
      </w:r>
      <w:r w:rsidR="00FF1507">
        <w:rPr>
          <w:rFonts w:ascii="Helvetica" w:hAnsi="Helvetica" w:cs="Times New Roman"/>
          <w:sz w:val="22"/>
          <w:szCs w:val="22"/>
        </w:rPr>
        <w:t>w</w:t>
      </w:r>
      <w:r w:rsidRPr="006728BF">
        <w:rPr>
          <w:rFonts w:ascii="Helvetica" w:hAnsi="Helvetica" w:cs="Times New Roman"/>
          <w:sz w:val="22"/>
          <w:szCs w:val="22"/>
        </w:rPr>
        <w:t>ater</w:t>
      </w:r>
    </w:p>
    <w:p w14:paraId="4CE728E7" w14:textId="2DFCE341" w:rsidR="00793035" w:rsidRPr="006728BF" w:rsidRDefault="00793035" w:rsidP="00DD10F0">
      <w:pPr>
        <w:spacing w:line="300" w:lineRule="exact"/>
        <w:ind w:left="2700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2 = </w:t>
      </w:r>
      <w:r w:rsidR="00FF1507">
        <w:rPr>
          <w:rFonts w:ascii="Helvetica" w:hAnsi="Helvetica" w:cs="Times New Roman"/>
          <w:sz w:val="22"/>
          <w:szCs w:val="22"/>
        </w:rPr>
        <w:t>n</w:t>
      </w:r>
      <w:r w:rsidRPr="006728BF">
        <w:rPr>
          <w:rFonts w:ascii="Helvetica" w:hAnsi="Helvetica" w:cs="Times New Roman"/>
          <w:sz w:val="22"/>
          <w:szCs w:val="22"/>
        </w:rPr>
        <w:t xml:space="preserve">ot quite crystal clear – a little algae/weeds visible/present </w:t>
      </w:r>
    </w:p>
    <w:p w14:paraId="5B1913D6" w14:textId="78978D2C" w:rsidR="00793035" w:rsidRPr="006728BF" w:rsidRDefault="00793035" w:rsidP="00DD10F0">
      <w:pPr>
        <w:spacing w:line="300" w:lineRule="exact"/>
        <w:ind w:left="2700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3 = </w:t>
      </w:r>
      <w:r w:rsidR="00FF1507">
        <w:rPr>
          <w:rFonts w:ascii="Helvetica" w:hAnsi="Helvetica" w:cs="Times New Roman"/>
          <w:sz w:val="22"/>
          <w:szCs w:val="22"/>
        </w:rPr>
        <w:t>d</w:t>
      </w:r>
      <w:r w:rsidRPr="006728BF">
        <w:rPr>
          <w:rFonts w:ascii="Helvetica" w:hAnsi="Helvetica" w:cs="Times New Roman"/>
          <w:sz w:val="22"/>
          <w:szCs w:val="22"/>
        </w:rPr>
        <w:t>efinite algae/weeds – green, brown, or yellow color present</w:t>
      </w:r>
    </w:p>
    <w:p w14:paraId="6C1AE47D" w14:textId="4BAB4576" w:rsidR="00793035" w:rsidRPr="006728BF" w:rsidRDefault="00793035" w:rsidP="00DD10F0">
      <w:pPr>
        <w:spacing w:line="300" w:lineRule="exact"/>
        <w:ind w:left="2700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4 = </w:t>
      </w:r>
      <w:r w:rsidR="00FF1507">
        <w:rPr>
          <w:rFonts w:ascii="Helvetica" w:hAnsi="Helvetica" w:cs="Times New Roman"/>
          <w:sz w:val="22"/>
          <w:szCs w:val="22"/>
        </w:rPr>
        <w:t>h</w:t>
      </w:r>
      <w:r w:rsidRPr="006728BF">
        <w:rPr>
          <w:rFonts w:ascii="Helvetica" w:hAnsi="Helvetica" w:cs="Times New Roman"/>
          <w:sz w:val="22"/>
          <w:szCs w:val="22"/>
        </w:rPr>
        <w:t>igh algal/weed levels with l</w:t>
      </w:r>
      <w:r w:rsidR="00B47AE4">
        <w:rPr>
          <w:rFonts w:ascii="Helvetica" w:hAnsi="Helvetica" w:cs="Times New Roman"/>
          <w:sz w:val="22"/>
          <w:szCs w:val="22"/>
        </w:rPr>
        <w:t xml:space="preserve">imited clarity and/or mild odor </w:t>
      </w:r>
      <w:r w:rsidRPr="006728BF">
        <w:rPr>
          <w:rFonts w:ascii="Helvetica" w:hAnsi="Helvetica" w:cs="Times New Roman"/>
          <w:sz w:val="22"/>
          <w:szCs w:val="22"/>
        </w:rPr>
        <w:t>apparent</w:t>
      </w:r>
    </w:p>
    <w:p w14:paraId="7E43C0CD" w14:textId="74C51377" w:rsidR="00793035" w:rsidRDefault="00FF1507" w:rsidP="00DD10F0">
      <w:pPr>
        <w:spacing w:line="300" w:lineRule="exact"/>
        <w:ind w:left="2700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5 = Very</w:t>
      </w:r>
      <w:r w:rsidR="00793035" w:rsidRPr="006728BF">
        <w:rPr>
          <w:rFonts w:ascii="Helvetica" w:hAnsi="Helvetica" w:cs="Times New Roman"/>
          <w:sz w:val="22"/>
          <w:szCs w:val="22"/>
        </w:rPr>
        <w:t xml:space="preserve"> high algal/weed levels with one or more of the following: </w:t>
      </w:r>
      <w:r>
        <w:rPr>
          <w:rFonts w:ascii="Helvetica" w:hAnsi="Helvetica" w:cs="Times New Roman"/>
          <w:sz w:val="22"/>
          <w:szCs w:val="22"/>
        </w:rPr>
        <w:t>massive floating scum</w:t>
      </w:r>
      <w:r w:rsidR="00793035" w:rsidRPr="006728BF">
        <w:rPr>
          <w:rFonts w:ascii="Helvetica" w:hAnsi="Helvetica" w:cs="Times New Roman"/>
          <w:sz w:val="22"/>
          <w:szCs w:val="22"/>
        </w:rPr>
        <w:t xml:space="preserve"> on </w:t>
      </w:r>
      <w:r>
        <w:rPr>
          <w:rFonts w:ascii="Helvetica" w:hAnsi="Helvetica" w:cs="Times New Roman"/>
          <w:sz w:val="22"/>
          <w:szCs w:val="22"/>
        </w:rPr>
        <w:t>th</w:t>
      </w:r>
      <w:r w:rsidR="00B47AE4">
        <w:rPr>
          <w:rFonts w:ascii="Helvetica" w:hAnsi="Helvetica" w:cs="Times New Roman"/>
          <w:sz w:val="22"/>
          <w:szCs w:val="22"/>
        </w:rPr>
        <w:t xml:space="preserve">e lake or </w:t>
      </w:r>
      <w:r w:rsidR="00CC3E8C">
        <w:rPr>
          <w:rFonts w:ascii="Helvetica" w:hAnsi="Helvetica" w:cs="Times New Roman"/>
          <w:sz w:val="22"/>
          <w:szCs w:val="22"/>
        </w:rPr>
        <w:tab/>
      </w:r>
      <w:r w:rsidR="00CC3E8C">
        <w:rPr>
          <w:rFonts w:ascii="Helvetica" w:hAnsi="Helvetica" w:cs="Times New Roman"/>
          <w:sz w:val="22"/>
          <w:szCs w:val="22"/>
        </w:rPr>
        <w:tab/>
      </w:r>
      <w:r w:rsidR="00CC3E8C">
        <w:rPr>
          <w:rFonts w:ascii="Helvetica" w:hAnsi="Helvetica" w:cs="Times New Roman"/>
          <w:sz w:val="22"/>
          <w:szCs w:val="22"/>
        </w:rPr>
        <w:tab/>
      </w:r>
      <w:r w:rsidR="00B47AE4">
        <w:rPr>
          <w:rFonts w:ascii="Helvetica" w:hAnsi="Helvetica" w:cs="Times New Roman"/>
          <w:sz w:val="22"/>
          <w:szCs w:val="22"/>
        </w:rPr>
        <w:t xml:space="preserve">washed up on shore; </w:t>
      </w:r>
      <w:r>
        <w:rPr>
          <w:rFonts w:ascii="Helvetica" w:hAnsi="Helvetica" w:cs="Times New Roman"/>
          <w:sz w:val="22"/>
          <w:szCs w:val="22"/>
        </w:rPr>
        <w:t xml:space="preserve">strong or foul odor; </w:t>
      </w:r>
      <w:r w:rsidR="00793035" w:rsidRPr="006728BF">
        <w:rPr>
          <w:rFonts w:ascii="Helvetica" w:hAnsi="Helvetica" w:cs="Times New Roman"/>
          <w:sz w:val="22"/>
          <w:szCs w:val="22"/>
        </w:rPr>
        <w:t>fish kill</w:t>
      </w:r>
    </w:p>
    <w:p w14:paraId="07457370" w14:textId="64BDE8E5" w:rsidR="00F40316" w:rsidRPr="00F40316" w:rsidRDefault="00F40316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 xml:space="preserve">Water color: use your best judgment on color of water, two colors can be used to describe, light and dark as descriptors (examples include: light green, dark grey, light green/grey) </w:t>
      </w:r>
    </w:p>
    <w:p w14:paraId="084880D9" w14:textId="4788BCBB" w:rsidR="00FD6E77" w:rsidRPr="006728BF" w:rsidRDefault="00FF1507" w:rsidP="00DD10F0">
      <w:pPr>
        <w:pStyle w:val="ListParagraph"/>
        <w:numPr>
          <w:ilvl w:val="0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 xml:space="preserve">Calibrate the unit. </w:t>
      </w:r>
      <w:r w:rsidR="00CC3E8C">
        <w:rPr>
          <w:rFonts w:ascii="Helvetica" w:hAnsi="Helvetica" w:cs="Times New Roman"/>
          <w:sz w:val="22"/>
          <w:szCs w:val="22"/>
        </w:rPr>
        <w:t xml:space="preserve"> </w:t>
      </w:r>
      <w:r>
        <w:rPr>
          <w:rFonts w:ascii="Helvetica" w:hAnsi="Helvetica" w:cs="Times New Roman"/>
          <w:sz w:val="22"/>
          <w:szCs w:val="22"/>
        </w:rPr>
        <w:t xml:space="preserve">This </w:t>
      </w:r>
      <w:r w:rsidR="00793035" w:rsidRPr="006728BF">
        <w:rPr>
          <w:rFonts w:ascii="Helvetica" w:hAnsi="Helvetica" w:cs="Times New Roman"/>
          <w:sz w:val="22"/>
          <w:szCs w:val="22"/>
        </w:rPr>
        <w:t xml:space="preserve">needs to be done </w:t>
      </w:r>
      <w:r>
        <w:rPr>
          <w:rFonts w:ascii="Helvetica" w:hAnsi="Helvetica" w:cs="Times New Roman"/>
          <w:sz w:val="22"/>
          <w:szCs w:val="22"/>
        </w:rPr>
        <w:t xml:space="preserve">only </w:t>
      </w:r>
      <w:r w:rsidR="00793035" w:rsidRPr="006728BF">
        <w:rPr>
          <w:rFonts w:ascii="Helvetica" w:hAnsi="Helvetica" w:cs="Times New Roman"/>
          <w:sz w:val="22"/>
          <w:szCs w:val="22"/>
        </w:rPr>
        <w:t>at the beginning of the testing day, not at every test site</w:t>
      </w:r>
      <w:r w:rsidR="00FD6E77" w:rsidRPr="006728BF">
        <w:rPr>
          <w:rFonts w:ascii="Helvetica" w:hAnsi="Helvetica" w:cs="Times New Roman"/>
          <w:sz w:val="22"/>
          <w:szCs w:val="22"/>
        </w:rPr>
        <w:t>.</w:t>
      </w:r>
    </w:p>
    <w:p w14:paraId="6083A86C" w14:textId="6E3BFA75" w:rsidR="00793035" w:rsidRPr="006728BF" w:rsidRDefault="00FF150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The probe</w:t>
      </w:r>
      <w:r w:rsidR="00FD6E77" w:rsidRPr="006728BF">
        <w:rPr>
          <w:rFonts w:ascii="Helvetica" w:hAnsi="Helvetica" w:cs="Times New Roman"/>
          <w:sz w:val="22"/>
          <w:szCs w:val="22"/>
        </w:rPr>
        <w:t xml:space="preserve"> is inserted horizontally in</w:t>
      </w:r>
      <w:r>
        <w:rPr>
          <w:rFonts w:ascii="Helvetica" w:hAnsi="Helvetica" w:cs="Times New Roman"/>
          <w:sz w:val="22"/>
          <w:szCs w:val="22"/>
        </w:rPr>
        <w:t>to</w:t>
      </w:r>
      <w:r w:rsidR="00CC3E8C">
        <w:rPr>
          <w:rFonts w:ascii="Helvetica" w:hAnsi="Helvetica" w:cs="Times New Roman"/>
          <w:sz w:val="22"/>
          <w:szCs w:val="22"/>
        </w:rPr>
        <w:t xml:space="preserve"> the side of the meter</w:t>
      </w:r>
      <w:r w:rsidR="00FD6E77" w:rsidRPr="006728BF">
        <w:rPr>
          <w:rFonts w:ascii="Helvetica" w:hAnsi="Helvetica" w:cs="Times New Roman"/>
          <w:sz w:val="22"/>
          <w:szCs w:val="22"/>
        </w:rPr>
        <w:t xml:space="preserve"> under the screen. </w:t>
      </w:r>
      <w:r>
        <w:rPr>
          <w:rFonts w:ascii="Helvetica" w:hAnsi="Helvetica" w:cs="Times New Roman"/>
          <w:sz w:val="22"/>
          <w:szCs w:val="22"/>
        </w:rPr>
        <w:t xml:space="preserve"> Carefully pull it</w:t>
      </w:r>
      <w:r w:rsidR="00FD6E77" w:rsidRPr="006728BF">
        <w:rPr>
          <w:rFonts w:ascii="Helvetica" w:hAnsi="Helvetica" w:cs="Times New Roman"/>
          <w:sz w:val="22"/>
          <w:szCs w:val="22"/>
        </w:rPr>
        <w:t xml:space="preserve"> out and </w:t>
      </w:r>
      <w:r w:rsidR="00FD6E77" w:rsidRPr="00FF1507">
        <w:rPr>
          <w:rFonts w:ascii="Helvetica" w:hAnsi="Helvetica" w:cs="Times New Roman"/>
          <w:sz w:val="22"/>
          <w:szCs w:val="22"/>
          <w:u w:val="single"/>
        </w:rPr>
        <w:t>do not touch</w:t>
      </w:r>
      <w:r w:rsidR="00FD6E77" w:rsidRPr="006728BF">
        <w:rPr>
          <w:rFonts w:ascii="Helvetica" w:hAnsi="Helvetica" w:cs="Times New Roman"/>
          <w:sz w:val="22"/>
          <w:szCs w:val="22"/>
        </w:rPr>
        <w:t xml:space="preserve"> the gold membrane at the end of the yellow tip</w:t>
      </w:r>
      <w:r>
        <w:rPr>
          <w:rFonts w:ascii="Helvetica" w:hAnsi="Helvetica" w:cs="Times New Roman"/>
          <w:sz w:val="22"/>
          <w:szCs w:val="22"/>
        </w:rPr>
        <w:t>.</w:t>
      </w:r>
    </w:p>
    <w:p w14:paraId="35E11BCA" w14:textId="55F67C12" w:rsidR="00FD6E77" w:rsidRPr="006728BF" w:rsidRDefault="00FD6E7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Make sure </w:t>
      </w:r>
      <w:r w:rsidR="00FF1507">
        <w:rPr>
          <w:rFonts w:ascii="Helvetica" w:hAnsi="Helvetica" w:cs="Times New Roman"/>
          <w:sz w:val="22"/>
          <w:szCs w:val="22"/>
        </w:rPr>
        <w:t>the probe tip is</w:t>
      </w:r>
      <w:r w:rsidRPr="006728BF">
        <w:rPr>
          <w:rFonts w:ascii="Helvetica" w:hAnsi="Helvetica" w:cs="Times New Roman"/>
          <w:sz w:val="22"/>
          <w:szCs w:val="22"/>
        </w:rPr>
        <w:t xml:space="preserve"> wet/moist. </w:t>
      </w:r>
      <w:r w:rsidR="00FF1507">
        <w:rPr>
          <w:rFonts w:ascii="Helvetica" w:hAnsi="Helvetica" w:cs="Times New Roman"/>
          <w:sz w:val="22"/>
          <w:szCs w:val="22"/>
        </w:rPr>
        <w:t xml:space="preserve"> If not, apply</w:t>
      </w:r>
      <w:r w:rsidRPr="006728BF">
        <w:rPr>
          <w:rFonts w:ascii="Helvetica" w:hAnsi="Helvetica" w:cs="Times New Roman"/>
          <w:sz w:val="22"/>
          <w:szCs w:val="22"/>
        </w:rPr>
        <w:t xml:space="preserve"> </w:t>
      </w:r>
      <w:r w:rsidR="00FF1507">
        <w:rPr>
          <w:rFonts w:ascii="Helvetica" w:hAnsi="Helvetica" w:cs="Times New Roman"/>
          <w:sz w:val="22"/>
          <w:szCs w:val="22"/>
        </w:rPr>
        <w:t>distilled water to the probe end</w:t>
      </w:r>
      <w:r w:rsidRPr="006728BF">
        <w:rPr>
          <w:rFonts w:ascii="Helvetica" w:hAnsi="Helvetica" w:cs="Times New Roman"/>
          <w:sz w:val="22"/>
          <w:szCs w:val="22"/>
        </w:rPr>
        <w:t>, shake</w:t>
      </w:r>
      <w:r w:rsidR="00477537" w:rsidRPr="006728BF">
        <w:rPr>
          <w:rFonts w:ascii="Helvetica" w:hAnsi="Helvetica" w:cs="Times New Roman"/>
          <w:sz w:val="22"/>
          <w:szCs w:val="22"/>
        </w:rPr>
        <w:t xml:space="preserve"> off </w:t>
      </w:r>
      <w:r w:rsidR="00CC3E8C">
        <w:rPr>
          <w:rFonts w:ascii="Helvetica" w:hAnsi="Helvetica" w:cs="Times New Roman"/>
          <w:sz w:val="22"/>
          <w:szCs w:val="22"/>
        </w:rPr>
        <w:t xml:space="preserve">the </w:t>
      </w:r>
      <w:r w:rsidR="00477537" w:rsidRPr="006728BF">
        <w:rPr>
          <w:rFonts w:ascii="Helvetica" w:hAnsi="Helvetica" w:cs="Times New Roman"/>
          <w:sz w:val="22"/>
          <w:szCs w:val="22"/>
        </w:rPr>
        <w:t>excess</w:t>
      </w:r>
      <w:r w:rsidRPr="006728BF">
        <w:rPr>
          <w:rFonts w:ascii="Helvetica" w:hAnsi="Helvetica" w:cs="Times New Roman"/>
          <w:sz w:val="22"/>
          <w:szCs w:val="22"/>
        </w:rPr>
        <w:t xml:space="preserve">, and then return to the </w:t>
      </w:r>
      <w:r w:rsidR="00CC3E8C">
        <w:rPr>
          <w:rFonts w:ascii="Helvetica" w:hAnsi="Helvetica" w:cs="Times New Roman"/>
          <w:sz w:val="22"/>
          <w:szCs w:val="22"/>
        </w:rPr>
        <w:t xml:space="preserve">storage </w:t>
      </w:r>
      <w:r w:rsidRPr="006728BF">
        <w:rPr>
          <w:rFonts w:ascii="Helvetica" w:hAnsi="Helvetica" w:cs="Times New Roman"/>
          <w:sz w:val="22"/>
          <w:szCs w:val="22"/>
        </w:rPr>
        <w:t>chamber</w:t>
      </w:r>
      <w:r w:rsidR="00FF1507">
        <w:rPr>
          <w:rFonts w:ascii="Helvetica" w:hAnsi="Helvetica" w:cs="Times New Roman"/>
          <w:sz w:val="22"/>
          <w:szCs w:val="22"/>
        </w:rPr>
        <w:t>.</w:t>
      </w:r>
    </w:p>
    <w:p w14:paraId="17F3E515" w14:textId="3DF24C80" w:rsidR="00FD6E77" w:rsidRPr="006728BF" w:rsidRDefault="00FD6E7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>This test is recorded in %</w:t>
      </w:r>
      <w:r w:rsidR="00FF1507">
        <w:rPr>
          <w:rFonts w:ascii="Helvetica" w:hAnsi="Helvetica" w:cs="Times New Roman"/>
          <w:sz w:val="22"/>
          <w:szCs w:val="22"/>
        </w:rPr>
        <w:t xml:space="preserve"> saturation</w:t>
      </w:r>
      <w:r w:rsidRPr="006728BF">
        <w:rPr>
          <w:rFonts w:ascii="Helvetica" w:hAnsi="Helvetica" w:cs="Times New Roman"/>
          <w:sz w:val="22"/>
          <w:szCs w:val="22"/>
        </w:rPr>
        <w:t>, so</w:t>
      </w:r>
      <w:r w:rsidR="00CC3E8C">
        <w:rPr>
          <w:rFonts w:ascii="Helvetica" w:hAnsi="Helvetica" w:cs="Times New Roman"/>
          <w:sz w:val="22"/>
          <w:szCs w:val="22"/>
        </w:rPr>
        <w:t xml:space="preserve"> the</w:t>
      </w:r>
      <w:r w:rsidRPr="006728BF">
        <w:rPr>
          <w:rFonts w:ascii="Helvetica" w:hAnsi="Helvetica" w:cs="Times New Roman"/>
          <w:sz w:val="22"/>
          <w:szCs w:val="22"/>
        </w:rPr>
        <w:t xml:space="preserve"> </w:t>
      </w:r>
      <w:r w:rsidR="00477537" w:rsidRPr="006728BF">
        <w:rPr>
          <w:rFonts w:ascii="Helvetica" w:hAnsi="Helvetica" w:cs="Times New Roman"/>
          <w:sz w:val="22"/>
          <w:szCs w:val="22"/>
        </w:rPr>
        <w:t>“</w:t>
      </w:r>
      <w:r w:rsidRPr="006728BF">
        <w:rPr>
          <w:rFonts w:ascii="Helvetica" w:hAnsi="Helvetica" w:cs="Times New Roman"/>
          <w:sz w:val="22"/>
          <w:szCs w:val="22"/>
        </w:rPr>
        <w:t>calibration in %</w:t>
      </w:r>
      <w:r w:rsidR="00477537" w:rsidRPr="006728BF">
        <w:rPr>
          <w:rFonts w:ascii="Helvetica" w:hAnsi="Helvetica" w:cs="Times New Roman"/>
          <w:sz w:val="22"/>
          <w:szCs w:val="22"/>
        </w:rPr>
        <w:t>”</w:t>
      </w:r>
      <w:r w:rsidRPr="006728BF">
        <w:rPr>
          <w:rFonts w:ascii="Helvetica" w:hAnsi="Helvetica" w:cs="Times New Roman"/>
          <w:sz w:val="22"/>
          <w:szCs w:val="22"/>
        </w:rPr>
        <w:t xml:space="preserve"> calibration is necessary</w:t>
      </w:r>
      <w:r w:rsidR="00FF1507">
        <w:rPr>
          <w:rFonts w:ascii="Helvetica" w:hAnsi="Helvetica" w:cs="Times New Roman"/>
          <w:sz w:val="22"/>
          <w:szCs w:val="22"/>
        </w:rPr>
        <w:t>.</w:t>
      </w:r>
    </w:p>
    <w:p w14:paraId="02A82229" w14:textId="136DA7A4" w:rsidR="00FD6E77" w:rsidRPr="006728BF" w:rsidRDefault="00FD6E7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Turn on the unit and allow </w:t>
      </w:r>
      <w:r w:rsidR="00CC3E8C">
        <w:rPr>
          <w:rFonts w:ascii="Helvetica" w:hAnsi="Helvetica" w:cs="Times New Roman"/>
          <w:sz w:val="22"/>
          <w:szCs w:val="22"/>
        </w:rPr>
        <w:t xml:space="preserve">the </w:t>
      </w:r>
      <w:r w:rsidRPr="006728BF">
        <w:rPr>
          <w:rFonts w:ascii="Helvetica" w:hAnsi="Helvetica" w:cs="Times New Roman"/>
          <w:sz w:val="22"/>
          <w:szCs w:val="22"/>
        </w:rPr>
        <w:t>readings to stabilize.</w:t>
      </w:r>
    </w:p>
    <w:p w14:paraId="073335F8" w14:textId="77777777" w:rsidR="00FD6E77" w:rsidRPr="006728BF" w:rsidRDefault="00FD6E7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>Press and release UP and DOWN arrow keys at the same time.</w:t>
      </w:r>
    </w:p>
    <w:p w14:paraId="52AA31FA" w14:textId="60253EE1" w:rsidR="00FD6E77" w:rsidRPr="006728BF" w:rsidRDefault="00FD6E7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Press mode key until % is displayed. </w:t>
      </w:r>
      <w:r w:rsidR="00B47AE4">
        <w:rPr>
          <w:rFonts w:ascii="Helvetica" w:hAnsi="Helvetica" w:cs="Times New Roman"/>
          <w:sz w:val="22"/>
          <w:szCs w:val="22"/>
        </w:rPr>
        <w:t xml:space="preserve"> </w:t>
      </w:r>
      <w:r w:rsidRPr="006728BF">
        <w:rPr>
          <w:rFonts w:ascii="Helvetica" w:hAnsi="Helvetica" w:cs="Times New Roman"/>
          <w:sz w:val="22"/>
          <w:szCs w:val="22"/>
        </w:rPr>
        <w:t>Press ENTER</w:t>
      </w:r>
      <w:r w:rsidR="00FF1507">
        <w:rPr>
          <w:rFonts w:ascii="Helvetica" w:hAnsi="Helvetica" w:cs="Times New Roman"/>
          <w:sz w:val="22"/>
          <w:szCs w:val="22"/>
        </w:rPr>
        <w:t>.</w:t>
      </w:r>
    </w:p>
    <w:p w14:paraId="664C2E35" w14:textId="4D42035F" w:rsidR="00FD6E77" w:rsidRPr="006728BF" w:rsidRDefault="00FD6E7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>Increase or decrease value until</w:t>
      </w:r>
      <w:r w:rsidR="00CC3E8C">
        <w:rPr>
          <w:rFonts w:ascii="Helvetica" w:hAnsi="Helvetica" w:cs="Times New Roman"/>
          <w:sz w:val="22"/>
          <w:szCs w:val="22"/>
        </w:rPr>
        <w:t xml:space="preserve"> the</w:t>
      </w:r>
      <w:r w:rsidRPr="006728BF">
        <w:rPr>
          <w:rFonts w:ascii="Helvetica" w:hAnsi="Helvetica" w:cs="Times New Roman"/>
          <w:sz w:val="22"/>
          <w:szCs w:val="22"/>
        </w:rPr>
        <w:t xml:space="preserve"> number is 8. (This indicates the altitude of the region, measured in hundreds of feet. We are roughly at an altitude of 800 feet</w:t>
      </w:r>
      <w:r w:rsidR="00CC3E8C">
        <w:rPr>
          <w:rFonts w:ascii="Helvetica" w:hAnsi="Helvetica" w:cs="Times New Roman"/>
          <w:sz w:val="22"/>
          <w:szCs w:val="22"/>
        </w:rPr>
        <w:t xml:space="preserve"> above seal-level</w:t>
      </w:r>
      <w:r w:rsidRPr="006728BF">
        <w:rPr>
          <w:rFonts w:ascii="Helvetica" w:hAnsi="Helvetica" w:cs="Times New Roman"/>
          <w:sz w:val="22"/>
          <w:szCs w:val="22"/>
        </w:rPr>
        <w:t>)</w:t>
      </w:r>
      <w:r w:rsidR="00FF1507">
        <w:rPr>
          <w:rFonts w:ascii="Helvetica" w:hAnsi="Helvetica" w:cs="Times New Roman"/>
          <w:sz w:val="22"/>
          <w:szCs w:val="22"/>
        </w:rPr>
        <w:t>.</w:t>
      </w:r>
    </w:p>
    <w:p w14:paraId="1395957A" w14:textId="7888324B" w:rsidR="00FD6E77" w:rsidRPr="006728BF" w:rsidRDefault="00FD6E7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Wait for the current DO readings on the main display to stabilize. </w:t>
      </w:r>
      <w:r w:rsidR="00CC3E8C">
        <w:rPr>
          <w:rFonts w:ascii="Helvetica" w:hAnsi="Helvetica" w:cs="Times New Roman"/>
          <w:sz w:val="22"/>
          <w:szCs w:val="22"/>
        </w:rPr>
        <w:t xml:space="preserve"> </w:t>
      </w:r>
      <w:r w:rsidRPr="006728BF">
        <w:rPr>
          <w:rFonts w:ascii="Helvetica" w:hAnsi="Helvetica" w:cs="Times New Roman"/>
          <w:sz w:val="22"/>
          <w:szCs w:val="22"/>
        </w:rPr>
        <w:t>Press ENTER</w:t>
      </w:r>
      <w:r w:rsidR="00FF1507">
        <w:rPr>
          <w:rFonts w:ascii="Helvetica" w:hAnsi="Helvetica" w:cs="Times New Roman"/>
          <w:sz w:val="22"/>
          <w:szCs w:val="22"/>
        </w:rPr>
        <w:t>.</w:t>
      </w:r>
    </w:p>
    <w:p w14:paraId="6C942436" w14:textId="6398D1BC" w:rsidR="00FD6E77" w:rsidRPr="006728BF" w:rsidRDefault="00FD6E7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>Increase or decrease salinity until it reads 0 pp</w:t>
      </w:r>
      <w:r w:rsidR="00F40316">
        <w:rPr>
          <w:rFonts w:ascii="Helvetica" w:hAnsi="Helvetica" w:cs="Times New Roman"/>
          <w:sz w:val="22"/>
          <w:szCs w:val="22"/>
        </w:rPr>
        <w:t>m</w:t>
      </w:r>
      <w:r w:rsidRPr="006728BF">
        <w:rPr>
          <w:rFonts w:ascii="Helvetica" w:hAnsi="Helvetica" w:cs="Times New Roman"/>
          <w:sz w:val="22"/>
          <w:szCs w:val="22"/>
        </w:rPr>
        <w:t xml:space="preserve">. </w:t>
      </w:r>
      <w:r w:rsidR="00CC3E8C">
        <w:rPr>
          <w:rFonts w:ascii="Helvetica" w:hAnsi="Helvetica" w:cs="Times New Roman"/>
          <w:sz w:val="22"/>
          <w:szCs w:val="22"/>
        </w:rPr>
        <w:t xml:space="preserve"> </w:t>
      </w:r>
      <w:r w:rsidRPr="006728BF">
        <w:rPr>
          <w:rFonts w:ascii="Helvetica" w:hAnsi="Helvetica" w:cs="Times New Roman"/>
          <w:sz w:val="22"/>
          <w:szCs w:val="22"/>
        </w:rPr>
        <w:t>Press ENTER</w:t>
      </w:r>
      <w:r w:rsidR="00FF1507">
        <w:rPr>
          <w:rFonts w:ascii="Helvetica" w:hAnsi="Helvetica" w:cs="Times New Roman"/>
          <w:sz w:val="22"/>
          <w:szCs w:val="22"/>
        </w:rPr>
        <w:t>.</w:t>
      </w:r>
    </w:p>
    <w:p w14:paraId="0A3E22FB" w14:textId="77777777" w:rsidR="00FD6E77" w:rsidRPr="006728BF" w:rsidRDefault="00FD6E7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>You are ready to begin testing.</w:t>
      </w:r>
    </w:p>
    <w:p w14:paraId="0CD0B84D" w14:textId="143078AF" w:rsidR="00FD6E77" w:rsidRPr="006728BF" w:rsidRDefault="00FF1507" w:rsidP="00DD10F0">
      <w:pPr>
        <w:pStyle w:val="ListParagraph"/>
        <w:numPr>
          <w:ilvl w:val="0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 xml:space="preserve">Measurements are </w:t>
      </w:r>
      <w:r w:rsidR="00FD6E77" w:rsidRPr="006728BF">
        <w:rPr>
          <w:rFonts w:ascii="Helvetica" w:hAnsi="Helvetica" w:cs="Times New Roman"/>
          <w:sz w:val="22"/>
          <w:szCs w:val="22"/>
        </w:rPr>
        <w:t xml:space="preserve">made every meter. </w:t>
      </w:r>
      <w:r>
        <w:rPr>
          <w:rFonts w:ascii="Helvetica" w:hAnsi="Helvetica" w:cs="Times New Roman"/>
          <w:sz w:val="22"/>
          <w:szCs w:val="22"/>
        </w:rPr>
        <w:t xml:space="preserve"> </w:t>
      </w:r>
      <w:r w:rsidR="00FD6E77" w:rsidRPr="006728BF">
        <w:rPr>
          <w:rFonts w:ascii="Helvetica" w:hAnsi="Helvetica" w:cs="Times New Roman"/>
          <w:sz w:val="22"/>
          <w:szCs w:val="22"/>
        </w:rPr>
        <w:t>Judging by the o</w:t>
      </w:r>
      <w:r>
        <w:rPr>
          <w:rFonts w:ascii="Helvetica" w:hAnsi="Helvetica" w:cs="Times New Roman"/>
          <w:sz w:val="22"/>
          <w:szCs w:val="22"/>
        </w:rPr>
        <w:t>verall depth, decide how many 1-</w:t>
      </w:r>
      <w:r w:rsidR="00FD6E77" w:rsidRPr="006728BF">
        <w:rPr>
          <w:rFonts w:ascii="Helvetica" w:hAnsi="Helvetica" w:cs="Times New Roman"/>
          <w:sz w:val="22"/>
          <w:szCs w:val="22"/>
        </w:rPr>
        <w:t>m</w:t>
      </w:r>
      <w:r w:rsidR="00477537" w:rsidRPr="006728BF">
        <w:rPr>
          <w:rFonts w:ascii="Helvetica" w:hAnsi="Helvetica" w:cs="Times New Roman"/>
          <w:sz w:val="22"/>
          <w:szCs w:val="22"/>
        </w:rPr>
        <w:t>eter</w:t>
      </w:r>
      <w:r w:rsidR="00FD6E77" w:rsidRPr="006728BF">
        <w:rPr>
          <w:rFonts w:ascii="Helvetica" w:hAnsi="Helvetica" w:cs="Times New Roman"/>
          <w:sz w:val="22"/>
          <w:szCs w:val="22"/>
        </w:rPr>
        <w:t xml:space="preserve"> increments can be made. </w:t>
      </w:r>
      <w:r>
        <w:rPr>
          <w:rFonts w:ascii="Helvetica" w:hAnsi="Helvetica" w:cs="Times New Roman"/>
          <w:sz w:val="22"/>
          <w:szCs w:val="22"/>
        </w:rPr>
        <w:t xml:space="preserve"> </w:t>
      </w:r>
      <w:r w:rsidR="00CC3E8C">
        <w:rPr>
          <w:rFonts w:ascii="Helvetica" w:hAnsi="Helvetica" w:cs="Times New Roman"/>
          <w:sz w:val="22"/>
          <w:szCs w:val="22"/>
        </w:rPr>
        <w:t xml:space="preserve">Do not allow </w:t>
      </w:r>
      <w:r w:rsidR="00FD6E77" w:rsidRPr="006728BF">
        <w:rPr>
          <w:rFonts w:ascii="Helvetica" w:hAnsi="Helvetica" w:cs="Times New Roman"/>
          <w:sz w:val="22"/>
          <w:szCs w:val="22"/>
        </w:rPr>
        <w:t xml:space="preserve">the probe </w:t>
      </w:r>
      <w:r w:rsidR="00CC3E8C">
        <w:rPr>
          <w:rFonts w:ascii="Helvetica" w:hAnsi="Helvetica" w:cs="Times New Roman"/>
          <w:sz w:val="22"/>
          <w:szCs w:val="22"/>
        </w:rPr>
        <w:t xml:space="preserve">to </w:t>
      </w:r>
      <w:r w:rsidR="00FD6E77" w:rsidRPr="006728BF">
        <w:rPr>
          <w:rFonts w:ascii="Helvetica" w:hAnsi="Helvetica" w:cs="Times New Roman"/>
          <w:sz w:val="22"/>
          <w:szCs w:val="22"/>
        </w:rPr>
        <w:t xml:space="preserve">touch the </w:t>
      </w:r>
      <w:r>
        <w:rPr>
          <w:rFonts w:ascii="Helvetica" w:hAnsi="Helvetica" w:cs="Times New Roman"/>
          <w:sz w:val="22"/>
          <w:szCs w:val="22"/>
        </w:rPr>
        <w:t xml:space="preserve">lake </w:t>
      </w:r>
      <w:r w:rsidR="00FD6E77" w:rsidRPr="006728BF">
        <w:rPr>
          <w:rFonts w:ascii="Helvetica" w:hAnsi="Helvetica" w:cs="Times New Roman"/>
          <w:sz w:val="22"/>
          <w:szCs w:val="22"/>
        </w:rPr>
        <w:t>bott</w:t>
      </w:r>
      <w:r w:rsidR="00D5212A" w:rsidRPr="006728BF">
        <w:rPr>
          <w:rFonts w:ascii="Helvetica" w:hAnsi="Helvetica" w:cs="Times New Roman"/>
          <w:sz w:val="22"/>
          <w:szCs w:val="22"/>
        </w:rPr>
        <w:t>o</w:t>
      </w:r>
      <w:r w:rsidR="00FD6E77" w:rsidRPr="006728BF">
        <w:rPr>
          <w:rFonts w:ascii="Helvetica" w:hAnsi="Helvetica" w:cs="Times New Roman"/>
          <w:sz w:val="22"/>
          <w:szCs w:val="22"/>
        </w:rPr>
        <w:t xml:space="preserve">m, so </w:t>
      </w:r>
      <w:r w:rsidR="00D5212A" w:rsidRPr="006728BF">
        <w:rPr>
          <w:rFonts w:ascii="Helvetica" w:hAnsi="Helvetica" w:cs="Times New Roman"/>
          <w:sz w:val="22"/>
          <w:szCs w:val="22"/>
        </w:rPr>
        <w:t xml:space="preserve">only do </w:t>
      </w:r>
      <w:r>
        <w:rPr>
          <w:rFonts w:ascii="Helvetica" w:hAnsi="Helvetica" w:cs="Times New Roman"/>
          <w:sz w:val="22"/>
          <w:szCs w:val="22"/>
        </w:rPr>
        <w:t xml:space="preserve">as many increments that </w:t>
      </w:r>
      <w:r w:rsidR="00D5212A" w:rsidRPr="006728BF">
        <w:rPr>
          <w:rFonts w:ascii="Helvetica" w:hAnsi="Helvetica" w:cs="Times New Roman"/>
          <w:sz w:val="22"/>
          <w:szCs w:val="22"/>
        </w:rPr>
        <w:t xml:space="preserve">allow you to get close to </w:t>
      </w:r>
      <w:r w:rsidR="00CC3E8C">
        <w:rPr>
          <w:rFonts w:ascii="Helvetica" w:hAnsi="Helvetica" w:cs="Times New Roman"/>
          <w:sz w:val="22"/>
          <w:szCs w:val="22"/>
        </w:rPr>
        <w:t xml:space="preserve">the </w:t>
      </w:r>
      <w:r w:rsidR="00D5212A" w:rsidRPr="006728BF">
        <w:rPr>
          <w:rFonts w:ascii="Helvetica" w:hAnsi="Helvetica" w:cs="Times New Roman"/>
          <w:sz w:val="22"/>
          <w:szCs w:val="22"/>
        </w:rPr>
        <w:t>bottom without touching</w:t>
      </w:r>
      <w:r w:rsidR="00CC3E8C">
        <w:rPr>
          <w:rFonts w:ascii="Helvetica" w:hAnsi="Helvetica" w:cs="Times New Roman"/>
          <w:sz w:val="22"/>
          <w:szCs w:val="22"/>
        </w:rPr>
        <w:t xml:space="preserve"> it</w:t>
      </w:r>
      <w:r w:rsidR="00D5212A" w:rsidRPr="006728BF">
        <w:rPr>
          <w:rFonts w:ascii="Helvetica" w:hAnsi="Helvetica" w:cs="Times New Roman"/>
          <w:sz w:val="22"/>
          <w:szCs w:val="22"/>
        </w:rPr>
        <w:t>.</w:t>
      </w:r>
      <w:r w:rsidR="00477537" w:rsidRPr="006728BF">
        <w:rPr>
          <w:rFonts w:ascii="Helvetica" w:hAnsi="Helvetica" w:cs="Times New Roman"/>
          <w:sz w:val="22"/>
          <w:szCs w:val="22"/>
        </w:rPr>
        <w:t xml:space="preserve"> </w:t>
      </w:r>
      <w:r>
        <w:rPr>
          <w:rFonts w:ascii="Helvetica" w:hAnsi="Helvetica" w:cs="Times New Roman"/>
          <w:sz w:val="22"/>
          <w:szCs w:val="22"/>
        </w:rPr>
        <w:t xml:space="preserve"> </w:t>
      </w:r>
      <w:r w:rsidR="00477537" w:rsidRPr="006728BF">
        <w:rPr>
          <w:rFonts w:ascii="Helvetica" w:hAnsi="Helvetica" w:cs="Times New Roman"/>
          <w:sz w:val="22"/>
          <w:szCs w:val="22"/>
        </w:rPr>
        <w:t xml:space="preserve">There are </w:t>
      </w:r>
      <w:r>
        <w:rPr>
          <w:rFonts w:ascii="Helvetica" w:hAnsi="Helvetica" w:cs="Times New Roman"/>
          <w:sz w:val="22"/>
          <w:szCs w:val="22"/>
        </w:rPr>
        <w:t>0</w:t>
      </w:r>
      <w:r w:rsidR="00477537" w:rsidRPr="006728BF">
        <w:rPr>
          <w:rFonts w:ascii="Helvetica" w:hAnsi="Helvetica" w:cs="Times New Roman"/>
          <w:sz w:val="22"/>
          <w:szCs w:val="22"/>
        </w:rPr>
        <w:t>.3048 meters in 1 foot.</w:t>
      </w:r>
    </w:p>
    <w:p w14:paraId="3E3B0F88" w14:textId="0E18FDED" w:rsidR="00D5212A" w:rsidRPr="006728BF" w:rsidRDefault="00FF1507" w:rsidP="00DD10F0">
      <w:pPr>
        <w:pStyle w:val="ListParagraph"/>
        <w:numPr>
          <w:ilvl w:val="0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Take the probe out of the storage chamber</w:t>
      </w:r>
      <w:r w:rsidR="00D5212A" w:rsidRPr="006728BF">
        <w:rPr>
          <w:rFonts w:ascii="Helvetica" w:hAnsi="Helvetica" w:cs="Times New Roman"/>
          <w:sz w:val="22"/>
          <w:szCs w:val="22"/>
        </w:rPr>
        <w:t xml:space="preserve"> and insert </w:t>
      </w:r>
      <w:r w:rsidR="00CC3E8C">
        <w:rPr>
          <w:rFonts w:ascii="Helvetica" w:hAnsi="Helvetica" w:cs="Times New Roman"/>
          <w:sz w:val="22"/>
          <w:szCs w:val="22"/>
        </w:rPr>
        <w:t xml:space="preserve">it into the water until it </w:t>
      </w:r>
      <w:r w:rsidR="00D5212A" w:rsidRPr="006728BF">
        <w:rPr>
          <w:rFonts w:ascii="Helvetica" w:hAnsi="Helvetica" w:cs="Times New Roman"/>
          <w:sz w:val="22"/>
          <w:szCs w:val="22"/>
        </w:rPr>
        <w:t>reache</w:t>
      </w:r>
      <w:r w:rsidR="00CC3E8C">
        <w:rPr>
          <w:rFonts w:ascii="Helvetica" w:hAnsi="Helvetica" w:cs="Times New Roman"/>
          <w:sz w:val="22"/>
          <w:szCs w:val="22"/>
        </w:rPr>
        <w:t>s the</w:t>
      </w:r>
      <w:r w:rsidR="00D5212A" w:rsidRPr="006728BF">
        <w:rPr>
          <w:rFonts w:ascii="Helvetica" w:hAnsi="Helvetica" w:cs="Times New Roman"/>
          <w:sz w:val="22"/>
          <w:szCs w:val="22"/>
        </w:rPr>
        <w:t xml:space="preserve"> desired depth (</w:t>
      </w:r>
      <w:r w:rsidR="00CC3E8C">
        <w:rPr>
          <w:rFonts w:ascii="Helvetica" w:hAnsi="Helvetica" w:cs="Times New Roman"/>
          <w:sz w:val="22"/>
          <w:szCs w:val="22"/>
        </w:rPr>
        <w:t xml:space="preserve">the </w:t>
      </w:r>
      <w:r w:rsidR="00D5212A" w:rsidRPr="006728BF">
        <w:rPr>
          <w:rFonts w:ascii="Helvetica" w:hAnsi="Helvetica" w:cs="Times New Roman"/>
          <w:sz w:val="22"/>
          <w:szCs w:val="22"/>
        </w:rPr>
        <w:t xml:space="preserve">cord is labeled every meter). </w:t>
      </w:r>
    </w:p>
    <w:p w14:paraId="7ACF98AA" w14:textId="2A65519C" w:rsidR="00D5212A" w:rsidRPr="006728BF" w:rsidRDefault="00D5212A" w:rsidP="00DD10F0">
      <w:pPr>
        <w:pStyle w:val="ListParagraph"/>
        <w:numPr>
          <w:ilvl w:val="0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>Move the probe up an</w:t>
      </w:r>
      <w:r w:rsidR="00CC3E8C">
        <w:rPr>
          <w:rFonts w:ascii="Helvetica" w:hAnsi="Helvetica" w:cs="Times New Roman"/>
          <w:sz w:val="22"/>
          <w:szCs w:val="22"/>
        </w:rPr>
        <w:t>d down roughly 1-2 inches to allow</w:t>
      </w:r>
      <w:r w:rsidRPr="006728BF">
        <w:rPr>
          <w:rFonts w:ascii="Helvetica" w:hAnsi="Helvetica" w:cs="Times New Roman"/>
          <w:sz w:val="22"/>
          <w:szCs w:val="22"/>
        </w:rPr>
        <w:t xml:space="preserve"> water</w:t>
      </w:r>
      <w:r w:rsidR="00CC3E8C">
        <w:rPr>
          <w:rFonts w:ascii="Helvetica" w:hAnsi="Helvetica" w:cs="Times New Roman"/>
          <w:sz w:val="22"/>
          <w:szCs w:val="22"/>
        </w:rPr>
        <w:t xml:space="preserve"> to</w:t>
      </w:r>
      <w:r w:rsidRPr="006728BF">
        <w:rPr>
          <w:rFonts w:ascii="Helvetica" w:hAnsi="Helvetica" w:cs="Times New Roman"/>
          <w:sz w:val="22"/>
          <w:szCs w:val="22"/>
        </w:rPr>
        <w:t xml:space="preserve"> flow in and out</w:t>
      </w:r>
      <w:r w:rsidR="00CC3E8C">
        <w:rPr>
          <w:rFonts w:ascii="Helvetica" w:hAnsi="Helvetica" w:cs="Times New Roman"/>
          <w:sz w:val="22"/>
          <w:szCs w:val="22"/>
        </w:rPr>
        <w:t xml:space="preserve"> of the probe head</w:t>
      </w:r>
      <w:r w:rsidRPr="006728BF">
        <w:rPr>
          <w:rFonts w:ascii="Helvetica" w:hAnsi="Helvetica" w:cs="Times New Roman"/>
          <w:sz w:val="22"/>
          <w:szCs w:val="22"/>
        </w:rPr>
        <w:t>.</w:t>
      </w:r>
    </w:p>
    <w:p w14:paraId="09209DCF" w14:textId="545FAF12" w:rsidR="00D5212A" w:rsidRPr="006728BF" w:rsidRDefault="00D5212A" w:rsidP="00DD10F0">
      <w:pPr>
        <w:pStyle w:val="ListParagraph"/>
        <w:numPr>
          <w:ilvl w:val="0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Wait until </w:t>
      </w:r>
      <w:r w:rsidR="00CC3E8C">
        <w:rPr>
          <w:rFonts w:ascii="Helvetica" w:hAnsi="Helvetica" w:cs="Times New Roman"/>
          <w:sz w:val="22"/>
          <w:szCs w:val="22"/>
        </w:rPr>
        <w:t xml:space="preserve">the readings stabilize and </w:t>
      </w:r>
      <w:r w:rsidRPr="006728BF">
        <w:rPr>
          <w:rFonts w:ascii="Helvetica" w:hAnsi="Helvetica" w:cs="Times New Roman"/>
          <w:sz w:val="22"/>
          <w:szCs w:val="22"/>
        </w:rPr>
        <w:t xml:space="preserve">record temperature </w:t>
      </w:r>
      <w:r w:rsidR="00A85EBA" w:rsidRPr="006728BF">
        <w:rPr>
          <w:rFonts w:ascii="Helvetica" w:hAnsi="Helvetica" w:cs="Times New Roman"/>
          <w:sz w:val="22"/>
          <w:szCs w:val="22"/>
        </w:rPr>
        <w:t xml:space="preserve">(in Celsius) </w:t>
      </w:r>
      <w:r w:rsidRPr="006728BF">
        <w:rPr>
          <w:rFonts w:ascii="Helvetica" w:hAnsi="Helvetica" w:cs="Times New Roman"/>
          <w:sz w:val="22"/>
          <w:szCs w:val="22"/>
        </w:rPr>
        <w:t>and % Dissolved Oxygen for specific depth.</w:t>
      </w:r>
    </w:p>
    <w:p w14:paraId="328C32E4" w14:textId="3720207C" w:rsidR="00477537" w:rsidRPr="006728BF" w:rsidRDefault="00FF1507" w:rsidP="00DD10F0">
      <w:pPr>
        <w:pStyle w:val="ListParagraph"/>
        <w:numPr>
          <w:ilvl w:val="1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T</w:t>
      </w:r>
      <w:r w:rsidR="00477537" w:rsidRPr="006728BF">
        <w:rPr>
          <w:rFonts w:ascii="Helvetica" w:hAnsi="Helvetica" w:cs="Times New Roman"/>
          <w:sz w:val="22"/>
          <w:szCs w:val="22"/>
        </w:rPr>
        <w:t>he numbers will not completely stabilize</w:t>
      </w:r>
      <w:r>
        <w:rPr>
          <w:rFonts w:ascii="Helvetica" w:hAnsi="Helvetica" w:cs="Times New Roman"/>
          <w:sz w:val="22"/>
          <w:szCs w:val="22"/>
        </w:rPr>
        <w:t xml:space="preserve"> (remain constant)</w:t>
      </w:r>
      <w:r w:rsidR="00477537" w:rsidRPr="006728BF">
        <w:rPr>
          <w:rFonts w:ascii="Helvetica" w:hAnsi="Helvetica" w:cs="Times New Roman"/>
          <w:sz w:val="22"/>
          <w:szCs w:val="22"/>
        </w:rPr>
        <w:t xml:space="preserve">. </w:t>
      </w:r>
      <w:r>
        <w:rPr>
          <w:rFonts w:ascii="Helvetica" w:hAnsi="Helvetica" w:cs="Times New Roman"/>
          <w:sz w:val="22"/>
          <w:szCs w:val="22"/>
        </w:rPr>
        <w:t xml:space="preserve"> </w:t>
      </w:r>
      <w:r w:rsidR="00477537" w:rsidRPr="006728BF">
        <w:rPr>
          <w:rFonts w:ascii="Helvetica" w:hAnsi="Helvetica" w:cs="Times New Roman"/>
          <w:sz w:val="22"/>
          <w:szCs w:val="22"/>
        </w:rPr>
        <w:t xml:space="preserve">You are looking for a number to repeat several times or hover around a specific </w:t>
      </w:r>
      <w:r>
        <w:rPr>
          <w:rFonts w:ascii="Helvetica" w:hAnsi="Helvetica" w:cs="Times New Roman"/>
          <w:sz w:val="22"/>
          <w:szCs w:val="22"/>
        </w:rPr>
        <w:t>value</w:t>
      </w:r>
      <w:r w:rsidR="00477537" w:rsidRPr="006728BF">
        <w:rPr>
          <w:rFonts w:ascii="Helvetica" w:hAnsi="Helvetica" w:cs="Times New Roman"/>
          <w:sz w:val="22"/>
          <w:szCs w:val="22"/>
        </w:rPr>
        <w:t>.</w:t>
      </w:r>
    </w:p>
    <w:p w14:paraId="4352BEFA" w14:textId="75CC315C" w:rsidR="00D5212A" w:rsidRPr="006728BF" w:rsidRDefault="00D5212A" w:rsidP="00DD10F0">
      <w:pPr>
        <w:pStyle w:val="ListParagraph"/>
        <w:numPr>
          <w:ilvl w:val="0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Repeat until all </w:t>
      </w:r>
      <w:r w:rsidR="00CC3E8C">
        <w:rPr>
          <w:rFonts w:ascii="Helvetica" w:hAnsi="Helvetica" w:cs="Times New Roman"/>
          <w:sz w:val="22"/>
          <w:szCs w:val="22"/>
        </w:rPr>
        <w:t xml:space="preserve">depth </w:t>
      </w:r>
      <w:r w:rsidRPr="006728BF">
        <w:rPr>
          <w:rFonts w:ascii="Helvetica" w:hAnsi="Helvetica" w:cs="Times New Roman"/>
          <w:sz w:val="22"/>
          <w:szCs w:val="22"/>
        </w:rPr>
        <w:t>increments have been recorded.</w:t>
      </w:r>
      <w:r w:rsidR="00477537" w:rsidRPr="006728BF">
        <w:rPr>
          <w:rFonts w:ascii="Helvetica" w:hAnsi="Helvetica" w:cs="Times New Roman"/>
          <w:sz w:val="22"/>
          <w:szCs w:val="22"/>
        </w:rPr>
        <w:t xml:space="preserve"> </w:t>
      </w:r>
      <w:r w:rsidR="00FF1507">
        <w:rPr>
          <w:rFonts w:ascii="Helvetica" w:hAnsi="Helvetica" w:cs="Times New Roman"/>
          <w:sz w:val="22"/>
          <w:szCs w:val="22"/>
        </w:rPr>
        <w:t xml:space="preserve">  There is no</w:t>
      </w:r>
      <w:r w:rsidR="00477537" w:rsidRPr="006728BF">
        <w:rPr>
          <w:rFonts w:ascii="Helvetica" w:hAnsi="Helvetica" w:cs="Times New Roman"/>
          <w:sz w:val="22"/>
          <w:szCs w:val="22"/>
        </w:rPr>
        <w:t xml:space="preserve"> need to take </w:t>
      </w:r>
      <w:r w:rsidR="00FF1507">
        <w:rPr>
          <w:rFonts w:ascii="Helvetica" w:hAnsi="Helvetica" w:cs="Times New Roman"/>
          <w:sz w:val="22"/>
          <w:szCs w:val="22"/>
        </w:rPr>
        <w:t>the probe out of the water between increments at a given t</w:t>
      </w:r>
      <w:r w:rsidR="00477537" w:rsidRPr="006728BF">
        <w:rPr>
          <w:rFonts w:ascii="Helvetica" w:hAnsi="Helvetica" w:cs="Times New Roman"/>
          <w:sz w:val="22"/>
          <w:szCs w:val="22"/>
        </w:rPr>
        <w:t>est site.</w:t>
      </w:r>
    </w:p>
    <w:p w14:paraId="5875602D" w14:textId="3490B03B" w:rsidR="00D5212A" w:rsidRPr="006728BF" w:rsidRDefault="00D5212A" w:rsidP="00DD10F0">
      <w:pPr>
        <w:pStyle w:val="ListParagraph"/>
        <w:numPr>
          <w:ilvl w:val="0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Take </w:t>
      </w:r>
      <w:r w:rsidR="00CC3E8C">
        <w:rPr>
          <w:rFonts w:ascii="Helvetica" w:hAnsi="Helvetica" w:cs="Times New Roman"/>
          <w:sz w:val="22"/>
          <w:szCs w:val="22"/>
        </w:rPr>
        <w:t xml:space="preserve">the </w:t>
      </w:r>
      <w:r w:rsidRPr="006728BF">
        <w:rPr>
          <w:rFonts w:ascii="Helvetica" w:hAnsi="Helvetica" w:cs="Times New Roman"/>
          <w:sz w:val="22"/>
          <w:szCs w:val="22"/>
        </w:rPr>
        <w:t xml:space="preserve">probe out of the water and rinse </w:t>
      </w:r>
      <w:r w:rsidR="00CC3E8C">
        <w:rPr>
          <w:rFonts w:ascii="Helvetica" w:hAnsi="Helvetica" w:cs="Times New Roman"/>
          <w:sz w:val="22"/>
          <w:szCs w:val="22"/>
        </w:rPr>
        <w:t xml:space="preserve">it </w:t>
      </w:r>
      <w:r w:rsidRPr="006728BF">
        <w:rPr>
          <w:rFonts w:ascii="Helvetica" w:hAnsi="Helvetica" w:cs="Times New Roman"/>
          <w:sz w:val="22"/>
          <w:szCs w:val="22"/>
        </w:rPr>
        <w:t xml:space="preserve">with </w:t>
      </w:r>
      <w:r w:rsidR="00CC3E8C">
        <w:rPr>
          <w:rFonts w:ascii="Helvetica" w:hAnsi="Helvetica" w:cs="Times New Roman"/>
          <w:sz w:val="22"/>
          <w:szCs w:val="22"/>
        </w:rPr>
        <w:t xml:space="preserve">distilled </w:t>
      </w:r>
      <w:r w:rsidRPr="006728BF">
        <w:rPr>
          <w:rFonts w:ascii="Helvetica" w:hAnsi="Helvetica" w:cs="Times New Roman"/>
          <w:sz w:val="22"/>
          <w:szCs w:val="22"/>
        </w:rPr>
        <w:t>water from the water bottle before returning</w:t>
      </w:r>
      <w:r w:rsidR="00CC3E8C">
        <w:rPr>
          <w:rFonts w:ascii="Helvetica" w:hAnsi="Helvetica" w:cs="Times New Roman"/>
          <w:sz w:val="22"/>
          <w:szCs w:val="22"/>
        </w:rPr>
        <w:t xml:space="preserve"> it</w:t>
      </w:r>
      <w:r w:rsidRPr="006728BF">
        <w:rPr>
          <w:rFonts w:ascii="Helvetica" w:hAnsi="Helvetica" w:cs="Times New Roman"/>
          <w:sz w:val="22"/>
          <w:szCs w:val="22"/>
        </w:rPr>
        <w:t xml:space="preserve"> to the </w:t>
      </w:r>
      <w:r w:rsidR="00FF1507">
        <w:rPr>
          <w:rFonts w:ascii="Helvetica" w:hAnsi="Helvetica" w:cs="Times New Roman"/>
          <w:sz w:val="22"/>
          <w:szCs w:val="22"/>
        </w:rPr>
        <w:t>storage chamber on the meter</w:t>
      </w:r>
      <w:r w:rsidRPr="006728BF">
        <w:rPr>
          <w:rFonts w:ascii="Helvetica" w:hAnsi="Helvetica" w:cs="Times New Roman"/>
          <w:sz w:val="22"/>
          <w:szCs w:val="22"/>
        </w:rPr>
        <w:t>.</w:t>
      </w:r>
      <w:r w:rsidR="00A85EBA" w:rsidRPr="006728BF">
        <w:rPr>
          <w:rFonts w:ascii="Helvetica" w:hAnsi="Helvetica" w:cs="Times New Roman"/>
          <w:sz w:val="22"/>
          <w:szCs w:val="22"/>
        </w:rPr>
        <w:t xml:space="preserve"> </w:t>
      </w:r>
      <w:r w:rsidR="00FF1507">
        <w:rPr>
          <w:rFonts w:ascii="Helvetica" w:hAnsi="Helvetica" w:cs="Times New Roman"/>
          <w:sz w:val="22"/>
          <w:szCs w:val="22"/>
        </w:rPr>
        <w:t xml:space="preserve"> </w:t>
      </w:r>
      <w:r w:rsidR="00A85EBA" w:rsidRPr="006728BF">
        <w:rPr>
          <w:rFonts w:ascii="Helvetica" w:hAnsi="Helvetica" w:cs="Times New Roman"/>
          <w:sz w:val="22"/>
          <w:szCs w:val="22"/>
        </w:rPr>
        <w:t xml:space="preserve">Don’t forget to shake off </w:t>
      </w:r>
      <w:r w:rsidR="00FF1507">
        <w:rPr>
          <w:rFonts w:ascii="Helvetica" w:hAnsi="Helvetica" w:cs="Times New Roman"/>
          <w:sz w:val="22"/>
          <w:szCs w:val="22"/>
        </w:rPr>
        <w:t xml:space="preserve">the </w:t>
      </w:r>
      <w:r w:rsidR="00A85EBA" w:rsidRPr="006728BF">
        <w:rPr>
          <w:rFonts w:ascii="Helvetica" w:hAnsi="Helvetica" w:cs="Times New Roman"/>
          <w:sz w:val="22"/>
          <w:szCs w:val="22"/>
        </w:rPr>
        <w:t xml:space="preserve">excess water.  </w:t>
      </w:r>
    </w:p>
    <w:p w14:paraId="29F772A5" w14:textId="2DC597C2" w:rsidR="00D5212A" w:rsidRPr="006728BF" w:rsidRDefault="00D5212A" w:rsidP="00DD10F0">
      <w:pPr>
        <w:pStyle w:val="ListParagraph"/>
        <w:numPr>
          <w:ilvl w:val="0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 xml:space="preserve">Move to </w:t>
      </w:r>
      <w:r w:rsidR="00CC3E8C">
        <w:rPr>
          <w:rFonts w:ascii="Helvetica" w:hAnsi="Helvetica" w:cs="Times New Roman"/>
          <w:sz w:val="22"/>
          <w:szCs w:val="22"/>
        </w:rPr>
        <w:t xml:space="preserve">the </w:t>
      </w:r>
      <w:r w:rsidRPr="006728BF">
        <w:rPr>
          <w:rFonts w:ascii="Helvetica" w:hAnsi="Helvetica" w:cs="Times New Roman"/>
          <w:sz w:val="22"/>
          <w:szCs w:val="22"/>
        </w:rPr>
        <w:t xml:space="preserve">next </w:t>
      </w:r>
      <w:r w:rsidR="00FF1507">
        <w:rPr>
          <w:rFonts w:ascii="Helvetica" w:hAnsi="Helvetica" w:cs="Times New Roman"/>
          <w:sz w:val="22"/>
          <w:szCs w:val="22"/>
        </w:rPr>
        <w:t>test site</w:t>
      </w:r>
      <w:r w:rsidRPr="006728BF">
        <w:rPr>
          <w:rFonts w:ascii="Helvetica" w:hAnsi="Helvetica" w:cs="Times New Roman"/>
          <w:sz w:val="22"/>
          <w:szCs w:val="22"/>
        </w:rPr>
        <w:t xml:space="preserve"> and repeat. </w:t>
      </w:r>
      <w:r w:rsidR="00FF1507">
        <w:rPr>
          <w:rFonts w:ascii="Helvetica" w:hAnsi="Helvetica" w:cs="Times New Roman"/>
          <w:sz w:val="22"/>
          <w:szCs w:val="22"/>
        </w:rPr>
        <w:t xml:space="preserve"> Do not turn the meter off </w:t>
      </w:r>
      <w:r w:rsidRPr="006728BF">
        <w:rPr>
          <w:rFonts w:ascii="Helvetica" w:hAnsi="Helvetica" w:cs="Times New Roman"/>
          <w:sz w:val="22"/>
          <w:szCs w:val="22"/>
        </w:rPr>
        <w:t xml:space="preserve">between sites, </w:t>
      </w:r>
      <w:r w:rsidR="00A85EBA" w:rsidRPr="006728BF">
        <w:rPr>
          <w:rFonts w:ascii="Helvetica" w:hAnsi="Helvetica" w:cs="Times New Roman"/>
          <w:sz w:val="22"/>
          <w:szCs w:val="22"/>
        </w:rPr>
        <w:t xml:space="preserve">as </w:t>
      </w:r>
      <w:r w:rsidRPr="006728BF">
        <w:rPr>
          <w:rFonts w:ascii="Helvetica" w:hAnsi="Helvetica" w:cs="Times New Roman"/>
          <w:sz w:val="22"/>
          <w:szCs w:val="22"/>
        </w:rPr>
        <w:t>this will require re-calibration.</w:t>
      </w:r>
    </w:p>
    <w:p w14:paraId="2E512F32" w14:textId="13B02C2B" w:rsidR="008B7DFE" w:rsidRDefault="00374DF3" w:rsidP="00DD10F0">
      <w:pPr>
        <w:pStyle w:val="ListParagraph"/>
        <w:numPr>
          <w:ilvl w:val="0"/>
          <w:numId w:val="4"/>
        </w:numPr>
        <w:spacing w:line="300" w:lineRule="exact"/>
        <w:rPr>
          <w:rFonts w:ascii="Helvetica" w:hAnsi="Helvetica" w:cs="Times New Roman"/>
          <w:sz w:val="22"/>
          <w:szCs w:val="22"/>
        </w:rPr>
      </w:pPr>
      <w:r w:rsidRPr="006728BF">
        <w:rPr>
          <w:rFonts w:ascii="Helvetica" w:hAnsi="Helvetica" w:cs="Times New Roman"/>
          <w:sz w:val="22"/>
          <w:szCs w:val="22"/>
        </w:rPr>
        <w:t>When completely done</w:t>
      </w:r>
      <w:r w:rsidR="00CC3E8C">
        <w:rPr>
          <w:rFonts w:ascii="Helvetica" w:hAnsi="Helvetica" w:cs="Times New Roman"/>
          <w:sz w:val="22"/>
          <w:szCs w:val="22"/>
        </w:rPr>
        <w:t xml:space="preserve"> with your measurements</w:t>
      </w:r>
      <w:r w:rsidRPr="006728BF">
        <w:rPr>
          <w:rFonts w:ascii="Helvetica" w:hAnsi="Helvetica" w:cs="Times New Roman"/>
          <w:sz w:val="22"/>
          <w:szCs w:val="22"/>
        </w:rPr>
        <w:t xml:space="preserve">, rinse off </w:t>
      </w:r>
      <w:r w:rsidR="00FF1507">
        <w:rPr>
          <w:rFonts w:ascii="Helvetica" w:hAnsi="Helvetica" w:cs="Times New Roman"/>
          <w:sz w:val="22"/>
          <w:szCs w:val="22"/>
        </w:rPr>
        <w:t xml:space="preserve">the </w:t>
      </w:r>
      <w:r w:rsidRPr="006728BF">
        <w:rPr>
          <w:rFonts w:ascii="Helvetica" w:hAnsi="Helvetica" w:cs="Times New Roman"/>
          <w:sz w:val="22"/>
          <w:szCs w:val="22"/>
        </w:rPr>
        <w:t>probe with distilled water and return</w:t>
      </w:r>
      <w:r w:rsidR="00FF1507">
        <w:rPr>
          <w:rFonts w:ascii="Helvetica" w:hAnsi="Helvetica" w:cs="Times New Roman"/>
          <w:sz w:val="22"/>
          <w:szCs w:val="22"/>
        </w:rPr>
        <w:t xml:space="preserve"> it</w:t>
      </w:r>
      <w:r w:rsidRPr="006728BF">
        <w:rPr>
          <w:rFonts w:ascii="Helvetica" w:hAnsi="Helvetica" w:cs="Times New Roman"/>
          <w:sz w:val="22"/>
          <w:szCs w:val="22"/>
        </w:rPr>
        <w:t xml:space="preserve"> to </w:t>
      </w:r>
      <w:r w:rsidR="00FF1507">
        <w:rPr>
          <w:rFonts w:ascii="Helvetica" w:hAnsi="Helvetica" w:cs="Times New Roman"/>
          <w:sz w:val="22"/>
          <w:szCs w:val="22"/>
        </w:rPr>
        <w:t xml:space="preserve">the storage </w:t>
      </w:r>
      <w:r w:rsidR="00CC3E8C">
        <w:rPr>
          <w:rFonts w:ascii="Helvetica" w:hAnsi="Helvetica" w:cs="Times New Roman"/>
          <w:sz w:val="22"/>
          <w:szCs w:val="22"/>
        </w:rPr>
        <w:tab/>
      </w:r>
      <w:r w:rsidRPr="006728BF">
        <w:rPr>
          <w:rFonts w:ascii="Helvetica" w:hAnsi="Helvetica" w:cs="Times New Roman"/>
          <w:sz w:val="22"/>
          <w:szCs w:val="22"/>
        </w:rPr>
        <w:t xml:space="preserve">chamber. </w:t>
      </w:r>
      <w:r w:rsidR="00FF1507">
        <w:rPr>
          <w:rFonts w:ascii="Helvetica" w:hAnsi="Helvetica" w:cs="Times New Roman"/>
          <w:sz w:val="22"/>
          <w:szCs w:val="22"/>
        </w:rPr>
        <w:t xml:space="preserve"> </w:t>
      </w:r>
      <w:r w:rsidRPr="006728BF">
        <w:rPr>
          <w:rFonts w:ascii="Helvetica" w:hAnsi="Helvetica" w:cs="Times New Roman"/>
          <w:sz w:val="22"/>
          <w:szCs w:val="22"/>
        </w:rPr>
        <w:t xml:space="preserve">Turn off </w:t>
      </w:r>
      <w:r w:rsidR="00DD1485">
        <w:rPr>
          <w:rFonts w:ascii="Helvetica" w:hAnsi="Helvetica" w:cs="Times New Roman"/>
          <w:sz w:val="22"/>
          <w:szCs w:val="22"/>
        </w:rPr>
        <w:t xml:space="preserve">the </w:t>
      </w:r>
      <w:r w:rsidRPr="006728BF">
        <w:rPr>
          <w:rFonts w:ascii="Helvetica" w:hAnsi="Helvetica" w:cs="Times New Roman"/>
          <w:sz w:val="22"/>
          <w:szCs w:val="22"/>
        </w:rPr>
        <w:t>unit.</w:t>
      </w:r>
    </w:p>
    <w:p w14:paraId="689B3121" w14:textId="77777777" w:rsidR="008B7DFE" w:rsidRPr="008B7DFE" w:rsidRDefault="008B7DFE" w:rsidP="008B7DFE">
      <w:pPr>
        <w:spacing w:line="300" w:lineRule="exact"/>
        <w:rPr>
          <w:rFonts w:ascii="Helvetica" w:hAnsi="Helvetica" w:cs="Times New Roman"/>
          <w:sz w:val="22"/>
          <w:szCs w:val="22"/>
        </w:rPr>
      </w:pPr>
    </w:p>
    <w:p w14:paraId="14F5E4AF" w14:textId="159603F7" w:rsidR="00D5212A" w:rsidRPr="006728BF" w:rsidRDefault="00D5212A" w:rsidP="00DD10F0">
      <w:pPr>
        <w:spacing w:line="300" w:lineRule="exact"/>
        <w:rPr>
          <w:rFonts w:ascii="Helvetica" w:hAnsi="Helvetica" w:cs="Times New Roman"/>
          <w:b/>
          <w:sz w:val="22"/>
          <w:szCs w:val="22"/>
          <w:u w:val="single"/>
        </w:rPr>
      </w:pPr>
      <w:r w:rsidRPr="006728BF">
        <w:rPr>
          <w:rFonts w:ascii="Helvetica" w:hAnsi="Helvetica" w:cs="Times New Roman"/>
          <w:b/>
          <w:sz w:val="22"/>
          <w:szCs w:val="22"/>
          <w:u w:val="single"/>
        </w:rPr>
        <w:t>Example of Data Table</w:t>
      </w:r>
      <w:r w:rsidR="00FF1507">
        <w:rPr>
          <w:rFonts w:ascii="Helvetica" w:hAnsi="Helvetica" w:cs="Times New Roman"/>
          <w:b/>
          <w:sz w:val="22"/>
          <w:szCs w:val="22"/>
          <w:u w:val="single"/>
        </w:rPr>
        <w:t>:</w:t>
      </w:r>
    </w:p>
    <w:p w14:paraId="3852BEA7" w14:textId="77777777" w:rsidR="00793035" w:rsidRPr="006728BF" w:rsidRDefault="00793035" w:rsidP="00DD10F0">
      <w:pPr>
        <w:spacing w:line="300" w:lineRule="exact"/>
        <w:jc w:val="both"/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818"/>
        <w:gridCol w:w="1325"/>
        <w:gridCol w:w="1053"/>
        <w:gridCol w:w="1152"/>
        <w:gridCol w:w="1860"/>
        <w:gridCol w:w="978"/>
        <w:gridCol w:w="964"/>
        <w:gridCol w:w="1566"/>
        <w:gridCol w:w="849"/>
        <w:gridCol w:w="1350"/>
      </w:tblGrid>
      <w:tr w:rsidR="00B47AE4" w:rsidRPr="006728BF" w14:paraId="12EF060F" w14:textId="77777777" w:rsidTr="00B47AE4">
        <w:tc>
          <w:tcPr>
            <w:tcW w:w="973" w:type="dxa"/>
          </w:tcPr>
          <w:p w14:paraId="0FECDD20" w14:textId="0B9E4669" w:rsidR="00FF1507" w:rsidRPr="00FF1507" w:rsidRDefault="00FF1507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FF1507">
              <w:rPr>
                <w:rFonts w:ascii="Helvetica" w:hAnsi="Helvetica"/>
                <w:b/>
                <w:sz w:val="22"/>
                <w:szCs w:val="22"/>
              </w:rPr>
              <w:t>Date</w:t>
            </w:r>
          </w:p>
        </w:tc>
        <w:tc>
          <w:tcPr>
            <w:tcW w:w="818" w:type="dxa"/>
          </w:tcPr>
          <w:p w14:paraId="0CEBC555" w14:textId="51FFEBB5" w:rsidR="00FF1507" w:rsidRPr="00FF1507" w:rsidRDefault="00FF1507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FF1507">
              <w:rPr>
                <w:rFonts w:ascii="Helvetica" w:hAnsi="Helvetica"/>
                <w:b/>
                <w:sz w:val="22"/>
                <w:szCs w:val="22"/>
              </w:rPr>
              <w:t>Time</w:t>
            </w:r>
          </w:p>
        </w:tc>
        <w:tc>
          <w:tcPr>
            <w:tcW w:w="1325" w:type="dxa"/>
          </w:tcPr>
          <w:p w14:paraId="7727EE0C" w14:textId="774E712D" w:rsidR="00FF1507" w:rsidRPr="00FF1507" w:rsidRDefault="00B47AE4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Test Performed By:</w:t>
            </w:r>
          </w:p>
        </w:tc>
        <w:tc>
          <w:tcPr>
            <w:tcW w:w="1053" w:type="dxa"/>
          </w:tcPr>
          <w:p w14:paraId="4BFE03E7" w14:textId="41FC0F33" w:rsidR="00FF1507" w:rsidRPr="00FF1507" w:rsidRDefault="00FF1507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FF1507">
              <w:rPr>
                <w:rFonts w:ascii="Helvetica" w:hAnsi="Helvetica"/>
                <w:b/>
                <w:sz w:val="22"/>
                <w:szCs w:val="22"/>
              </w:rPr>
              <w:t xml:space="preserve">Test Site </w:t>
            </w:r>
            <w:r w:rsidR="00B47AE4">
              <w:rPr>
                <w:rFonts w:ascii="Helvetica" w:hAnsi="Helvetica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1152" w:type="dxa"/>
          </w:tcPr>
          <w:p w14:paraId="6AE88D55" w14:textId="2701079D" w:rsidR="00FF1507" w:rsidRPr="00FF1507" w:rsidRDefault="00B47AE4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Depth (m</w:t>
            </w:r>
            <w:r w:rsidR="00FF1507" w:rsidRPr="00FF1507">
              <w:rPr>
                <w:rFonts w:ascii="Helvetica" w:hAnsi="Helvetica"/>
                <w:b/>
                <w:sz w:val="22"/>
                <w:szCs w:val="22"/>
              </w:rPr>
              <w:t>)</w:t>
            </w:r>
          </w:p>
        </w:tc>
        <w:tc>
          <w:tcPr>
            <w:tcW w:w="1860" w:type="dxa"/>
          </w:tcPr>
          <w:p w14:paraId="7682DC9A" w14:textId="5A28079D" w:rsidR="00FF1507" w:rsidRPr="00FF1507" w:rsidRDefault="00FF1507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FF1507">
              <w:rPr>
                <w:rFonts w:ascii="Helvetica" w:hAnsi="Helvetica"/>
                <w:b/>
                <w:sz w:val="22"/>
                <w:szCs w:val="22"/>
              </w:rPr>
              <w:t>Location</w:t>
            </w:r>
          </w:p>
        </w:tc>
        <w:tc>
          <w:tcPr>
            <w:tcW w:w="978" w:type="dxa"/>
          </w:tcPr>
          <w:p w14:paraId="15560159" w14:textId="4CB8F9CF" w:rsidR="00FF1507" w:rsidRPr="00FF1507" w:rsidRDefault="00FF1507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FF1507">
              <w:rPr>
                <w:rFonts w:ascii="Helvetica" w:hAnsi="Helvetica"/>
                <w:b/>
                <w:sz w:val="22"/>
                <w:szCs w:val="22"/>
              </w:rPr>
              <w:t>WC</w:t>
            </w:r>
          </w:p>
        </w:tc>
        <w:tc>
          <w:tcPr>
            <w:tcW w:w="964" w:type="dxa"/>
          </w:tcPr>
          <w:p w14:paraId="1F7E817C" w14:textId="6F5469FD" w:rsidR="00FF1507" w:rsidRPr="00FF1507" w:rsidRDefault="00FF1507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FF1507">
              <w:rPr>
                <w:rFonts w:ascii="Helvetica" w:hAnsi="Helvetica"/>
                <w:b/>
                <w:sz w:val="22"/>
                <w:szCs w:val="22"/>
              </w:rPr>
              <w:t>PC</w:t>
            </w:r>
          </w:p>
        </w:tc>
        <w:tc>
          <w:tcPr>
            <w:tcW w:w="1566" w:type="dxa"/>
          </w:tcPr>
          <w:p w14:paraId="533A36D5" w14:textId="7DDFDC29" w:rsidR="00FF1507" w:rsidRPr="00FF1507" w:rsidRDefault="00FF1507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FF1507">
              <w:rPr>
                <w:rFonts w:ascii="Helvetica" w:hAnsi="Helvetica"/>
                <w:b/>
                <w:sz w:val="22"/>
                <w:szCs w:val="22"/>
              </w:rPr>
              <w:t>Temp</w:t>
            </w:r>
            <w:r w:rsidR="00B47AE4">
              <w:rPr>
                <w:rFonts w:ascii="Helvetica" w:hAnsi="Helvetica"/>
                <w:b/>
                <w:sz w:val="22"/>
                <w:szCs w:val="22"/>
              </w:rPr>
              <w:t>erature</w:t>
            </w:r>
            <w:r w:rsidRPr="00FF1507">
              <w:rPr>
                <w:rFonts w:ascii="Helvetica" w:hAnsi="Helvetica"/>
                <w:b/>
                <w:sz w:val="22"/>
                <w:szCs w:val="22"/>
              </w:rPr>
              <w:t xml:space="preserve"> (</w:t>
            </w:r>
            <w:r w:rsidR="00B47AE4" w:rsidRPr="00B47AE4">
              <w:rPr>
                <w:rFonts w:ascii="Helvetica" w:hAnsi="Helvetica"/>
                <w:b/>
                <w:sz w:val="22"/>
                <w:szCs w:val="22"/>
                <w:vertAlign w:val="superscript"/>
              </w:rPr>
              <w:t>o</w:t>
            </w:r>
            <w:r w:rsidRPr="00FF1507">
              <w:rPr>
                <w:rFonts w:ascii="Helvetica" w:hAnsi="Helvetica"/>
                <w:b/>
                <w:sz w:val="22"/>
                <w:szCs w:val="22"/>
              </w:rPr>
              <w:t>C)</w:t>
            </w:r>
          </w:p>
        </w:tc>
        <w:tc>
          <w:tcPr>
            <w:tcW w:w="849" w:type="dxa"/>
          </w:tcPr>
          <w:p w14:paraId="7B565979" w14:textId="67135B13" w:rsidR="00FF1507" w:rsidRPr="00FF1507" w:rsidRDefault="00FF1507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FF1507">
              <w:rPr>
                <w:rFonts w:ascii="Helvetica" w:hAnsi="Helvetica"/>
                <w:b/>
                <w:sz w:val="22"/>
                <w:szCs w:val="22"/>
              </w:rPr>
              <w:t>DO %</w:t>
            </w:r>
          </w:p>
        </w:tc>
        <w:tc>
          <w:tcPr>
            <w:tcW w:w="1350" w:type="dxa"/>
          </w:tcPr>
          <w:p w14:paraId="3AB37DD4" w14:textId="6C99D9DE" w:rsidR="00FF1507" w:rsidRPr="00FF1507" w:rsidRDefault="00FF1507" w:rsidP="00DD10F0">
            <w:pPr>
              <w:spacing w:line="300" w:lineRule="exact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FF1507">
              <w:rPr>
                <w:rFonts w:ascii="Helvetica" w:hAnsi="Helvetica"/>
                <w:b/>
                <w:sz w:val="22"/>
                <w:szCs w:val="22"/>
              </w:rPr>
              <w:t>Increment Depth</w:t>
            </w:r>
          </w:p>
        </w:tc>
      </w:tr>
      <w:tr w:rsidR="00B47AE4" w:rsidRPr="006728BF" w14:paraId="700B7A1B" w14:textId="77777777" w:rsidTr="00B47AE4">
        <w:tc>
          <w:tcPr>
            <w:tcW w:w="973" w:type="dxa"/>
          </w:tcPr>
          <w:p w14:paraId="76C83155" w14:textId="1411058A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7/31/13</w:t>
            </w:r>
          </w:p>
        </w:tc>
        <w:tc>
          <w:tcPr>
            <w:tcW w:w="818" w:type="dxa"/>
          </w:tcPr>
          <w:p w14:paraId="79197972" w14:textId="781CF7D0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10:35</w:t>
            </w:r>
          </w:p>
        </w:tc>
        <w:tc>
          <w:tcPr>
            <w:tcW w:w="1325" w:type="dxa"/>
          </w:tcPr>
          <w:p w14:paraId="39148B83" w14:textId="77777777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154F616" w14:textId="51E42963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1152" w:type="dxa"/>
          </w:tcPr>
          <w:p w14:paraId="13718495" w14:textId="2D413F3F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7.2</w:t>
            </w:r>
          </w:p>
        </w:tc>
        <w:tc>
          <w:tcPr>
            <w:tcW w:w="1860" w:type="dxa"/>
          </w:tcPr>
          <w:p w14:paraId="04F812C3" w14:textId="74E436C9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GPS coordinates</w:t>
            </w:r>
          </w:p>
        </w:tc>
        <w:tc>
          <w:tcPr>
            <w:tcW w:w="978" w:type="dxa"/>
          </w:tcPr>
          <w:p w14:paraId="3BF47305" w14:textId="079D9DA2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g</w:t>
            </w:r>
            <w:r w:rsidRPr="006728BF">
              <w:rPr>
                <w:rFonts w:ascii="Helvetica" w:hAnsi="Helvetica"/>
                <w:sz w:val="22"/>
                <w:szCs w:val="22"/>
              </w:rPr>
              <w:t>reen</w:t>
            </w:r>
          </w:p>
        </w:tc>
        <w:tc>
          <w:tcPr>
            <w:tcW w:w="964" w:type="dxa"/>
          </w:tcPr>
          <w:p w14:paraId="2BED58CA" w14:textId="6F2381B1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1566" w:type="dxa"/>
          </w:tcPr>
          <w:p w14:paraId="4B740C48" w14:textId="0B7AC046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H</w:t>
            </w:r>
          </w:p>
        </w:tc>
        <w:tc>
          <w:tcPr>
            <w:tcW w:w="849" w:type="dxa"/>
          </w:tcPr>
          <w:p w14:paraId="3E080A43" w14:textId="5CCBB2E7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82.7</w:t>
            </w:r>
          </w:p>
        </w:tc>
        <w:tc>
          <w:tcPr>
            <w:tcW w:w="1350" w:type="dxa"/>
          </w:tcPr>
          <w:p w14:paraId="557E7997" w14:textId="16815D96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47AE4" w:rsidRPr="006728BF" w14:paraId="7FFF9905" w14:textId="77777777" w:rsidTr="00B47AE4">
        <w:tc>
          <w:tcPr>
            <w:tcW w:w="973" w:type="dxa"/>
          </w:tcPr>
          <w:p w14:paraId="03585F5D" w14:textId="6C0E353B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7/31/13</w:t>
            </w:r>
          </w:p>
        </w:tc>
        <w:tc>
          <w:tcPr>
            <w:tcW w:w="818" w:type="dxa"/>
          </w:tcPr>
          <w:p w14:paraId="704F2882" w14:textId="0A5BEF9C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10:35</w:t>
            </w:r>
          </w:p>
        </w:tc>
        <w:tc>
          <w:tcPr>
            <w:tcW w:w="1325" w:type="dxa"/>
          </w:tcPr>
          <w:p w14:paraId="7A702E2C" w14:textId="77777777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7D1E622" w14:textId="6439048B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1152" w:type="dxa"/>
          </w:tcPr>
          <w:p w14:paraId="3A767733" w14:textId="3B242675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7.2</w:t>
            </w:r>
          </w:p>
        </w:tc>
        <w:tc>
          <w:tcPr>
            <w:tcW w:w="1860" w:type="dxa"/>
          </w:tcPr>
          <w:p w14:paraId="6DC7B8FD" w14:textId="7216A684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GPS coordinates</w:t>
            </w:r>
          </w:p>
        </w:tc>
        <w:tc>
          <w:tcPr>
            <w:tcW w:w="978" w:type="dxa"/>
          </w:tcPr>
          <w:p w14:paraId="2210BD78" w14:textId="6E84483D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g</w:t>
            </w:r>
            <w:r w:rsidRPr="006728BF">
              <w:rPr>
                <w:rFonts w:ascii="Helvetica" w:hAnsi="Helvetica"/>
                <w:sz w:val="22"/>
                <w:szCs w:val="22"/>
              </w:rPr>
              <w:t>reen</w:t>
            </w:r>
          </w:p>
        </w:tc>
        <w:tc>
          <w:tcPr>
            <w:tcW w:w="964" w:type="dxa"/>
          </w:tcPr>
          <w:p w14:paraId="77416C4C" w14:textId="40334F6C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1566" w:type="dxa"/>
          </w:tcPr>
          <w:p w14:paraId="23E4994C" w14:textId="7F2EEF54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H</w:t>
            </w:r>
          </w:p>
        </w:tc>
        <w:tc>
          <w:tcPr>
            <w:tcW w:w="849" w:type="dxa"/>
          </w:tcPr>
          <w:p w14:paraId="13D9AB7D" w14:textId="0D9B365E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65.3</w:t>
            </w:r>
          </w:p>
        </w:tc>
        <w:tc>
          <w:tcPr>
            <w:tcW w:w="1350" w:type="dxa"/>
          </w:tcPr>
          <w:p w14:paraId="20949AB3" w14:textId="0E9746A2" w:rsidR="00FF1507" w:rsidRPr="006728BF" w:rsidRDefault="00FF1507" w:rsidP="00DD10F0">
            <w:pPr>
              <w:spacing w:line="300" w:lineRule="exact"/>
              <w:jc w:val="center"/>
              <w:rPr>
                <w:rFonts w:ascii="Helvetica" w:hAnsi="Helvetica"/>
                <w:sz w:val="22"/>
                <w:szCs w:val="22"/>
              </w:rPr>
            </w:pPr>
            <w:r w:rsidRPr="006728BF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</w:tbl>
    <w:p w14:paraId="283A7C95" w14:textId="78B307F6" w:rsidR="007C1E0D" w:rsidRPr="00DD1485" w:rsidRDefault="007C1E0D" w:rsidP="00DD10F0">
      <w:pPr>
        <w:spacing w:line="300" w:lineRule="exact"/>
        <w:rPr>
          <w:rFonts w:ascii="Helvetica" w:hAnsi="Helvetica"/>
          <w:color w:val="FF0000"/>
          <w:sz w:val="22"/>
          <w:szCs w:val="22"/>
        </w:rPr>
      </w:pPr>
    </w:p>
    <w:sectPr w:rsidR="007C1E0D" w:rsidRPr="00DD1485" w:rsidSect="00246A56">
      <w:footerReference w:type="even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D28AD" w14:textId="77777777" w:rsidR="00B57DB2" w:rsidRDefault="00B57DB2" w:rsidP="007C1E0D">
      <w:r>
        <w:separator/>
      </w:r>
    </w:p>
  </w:endnote>
  <w:endnote w:type="continuationSeparator" w:id="0">
    <w:p w14:paraId="56946137" w14:textId="77777777" w:rsidR="00B57DB2" w:rsidRDefault="00B57DB2" w:rsidP="007C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6004C" w14:textId="77777777" w:rsidR="00246A56" w:rsidRDefault="00246A56" w:rsidP="00246A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61CA6" w14:textId="77777777" w:rsidR="00246A56" w:rsidRDefault="00246A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FF916" w14:textId="77777777" w:rsidR="00246A56" w:rsidRPr="00246A56" w:rsidRDefault="00246A56" w:rsidP="00246A56">
    <w:pPr>
      <w:pStyle w:val="Footer"/>
      <w:framePr w:wrap="around" w:vAnchor="text" w:hAnchor="margin" w:xAlign="center" w:y="1"/>
      <w:rPr>
        <w:rStyle w:val="PageNumber"/>
        <w:rFonts w:ascii="Helvetica" w:hAnsi="Helvetica"/>
        <w:sz w:val="20"/>
        <w:szCs w:val="20"/>
      </w:rPr>
    </w:pPr>
    <w:r w:rsidRPr="00246A56">
      <w:rPr>
        <w:rStyle w:val="PageNumber"/>
        <w:rFonts w:ascii="Helvetica" w:hAnsi="Helvetica"/>
        <w:sz w:val="20"/>
        <w:szCs w:val="20"/>
      </w:rPr>
      <w:fldChar w:fldCharType="begin"/>
    </w:r>
    <w:r w:rsidRPr="00246A56">
      <w:rPr>
        <w:rStyle w:val="PageNumber"/>
        <w:rFonts w:ascii="Helvetica" w:hAnsi="Helvetica"/>
        <w:sz w:val="20"/>
        <w:szCs w:val="20"/>
      </w:rPr>
      <w:instrText xml:space="preserve">PAGE  </w:instrText>
    </w:r>
    <w:r w:rsidRPr="00246A56">
      <w:rPr>
        <w:rStyle w:val="PageNumber"/>
        <w:rFonts w:ascii="Helvetica" w:hAnsi="Helvetica"/>
        <w:sz w:val="20"/>
        <w:szCs w:val="20"/>
      </w:rPr>
      <w:fldChar w:fldCharType="separate"/>
    </w:r>
    <w:r w:rsidR="005A2B86">
      <w:rPr>
        <w:rStyle w:val="PageNumber"/>
        <w:rFonts w:ascii="Helvetica" w:hAnsi="Helvetica"/>
        <w:noProof/>
        <w:sz w:val="20"/>
        <w:szCs w:val="20"/>
      </w:rPr>
      <w:t>1</w:t>
    </w:r>
    <w:r w:rsidRPr="00246A56">
      <w:rPr>
        <w:rStyle w:val="PageNumber"/>
        <w:rFonts w:ascii="Helvetica" w:hAnsi="Helvetica"/>
        <w:sz w:val="20"/>
        <w:szCs w:val="20"/>
      </w:rPr>
      <w:fldChar w:fldCharType="end"/>
    </w:r>
  </w:p>
  <w:p w14:paraId="2378ECC5" w14:textId="77777777" w:rsidR="00246A56" w:rsidRDefault="00246A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225D" w14:textId="77777777" w:rsidR="00B57DB2" w:rsidRDefault="00B57DB2" w:rsidP="007C1E0D">
      <w:r>
        <w:separator/>
      </w:r>
    </w:p>
  </w:footnote>
  <w:footnote w:type="continuationSeparator" w:id="0">
    <w:p w14:paraId="3ECBDD09" w14:textId="77777777" w:rsidR="00B57DB2" w:rsidRDefault="00B57DB2" w:rsidP="007C1E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83CE3" w14:textId="77777777" w:rsidR="00B57DB2" w:rsidRPr="007C1E0D" w:rsidRDefault="00B57DB2">
    <w:pPr>
      <w:pStyle w:val="Header"/>
      <w:rPr>
        <w:rFonts w:ascii="Times New Roman" w:hAnsi="Times New Roman" w:cs="Times New Roman"/>
      </w:rPr>
    </w:pPr>
    <w:r w:rsidRPr="007C1E0D">
      <w:rPr>
        <w:rFonts w:ascii="Times New Roman" w:hAnsi="Times New Roman" w:cs="Times New Roman"/>
      </w:rPr>
      <w:t>Hannah Becker</w:t>
    </w:r>
  </w:p>
  <w:p w14:paraId="77A4C952" w14:textId="77777777" w:rsidR="00B57DB2" w:rsidRPr="007C1E0D" w:rsidRDefault="00B57DB2">
    <w:pPr>
      <w:pStyle w:val="Header"/>
      <w:rPr>
        <w:rFonts w:ascii="Times New Roman" w:hAnsi="Times New Roman" w:cs="Times New Roman"/>
      </w:rPr>
    </w:pPr>
    <w:r w:rsidRPr="007C1E0D">
      <w:rPr>
        <w:rFonts w:ascii="Times New Roman" w:hAnsi="Times New Roman" w:cs="Times New Roman"/>
      </w:rPr>
      <w:t>7/31/13</w:t>
    </w:r>
  </w:p>
  <w:p w14:paraId="07CC4E8C" w14:textId="77777777" w:rsidR="00B57DB2" w:rsidRPr="007C1E0D" w:rsidRDefault="00B57DB2">
    <w:pPr>
      <w:pStyle w:val="Header"/>
      <w:rPr>
        <w:rFonts w:ascii="Times New Roman" w:hAnsi="Times New Roman" w:cs="Times New Roman"/>
      </w:rPr>
    </w:pPr>
    <w:r w:rsidRPr="007C1E0D">
      <w:rPr>
        <w:rFonts w:ascii="Times New Roman" w:hAnsi="Times New Roman" w:cs="Times New Roman"/>
      </w:rPr>
      <w:t>Advisor: Professor Serianni</w:t>
    </w:r>
  </w:p>
  <w:p w14:paraId="43EDF8CC" w14:textId="2F83873A" w:rsidR="00B57DB2" w:rsidRPr="007C1E0D" w:rsidRDefault="00B57DB2">
    <w:pPr>
      <w:pStyle w:val="Header"/>
      <w:rPr>
        <w:rFonts w:ascii="Times New Roman" w:hAnsi="Times New Roman" w:cs="Times New Roman"/>
      </w:rPr>
    </w:pPr>
    <w:r w:rsidRPr="007C1E0D">
      <w:rPr>
        <w:rFonts w:ascii="Times New Roman" w:hAnsi="Times New Roman" w:cs="Times New Roman"/>
      </w:rPr>
      <w:t>Protocol</w:t>
    </w:r>
    <w:r>
      <w:rPr>
        <w:rFonts w:ascii="Times New Roman" w:hAnsi="Times New Roman" w:cs="Times New Roman"/>
      </w:rPr>
      <w:t xml:space="preserve"> (REV: AS-09/19/13)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9546C"/>
    <w:multiLevelType w:val="hybridMultilevel"/>
    <w:tmpl w:val="E6AAB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501D28"/>
    <w:multiLevelType w:val="hybridMultilevel"/>
    <w:tmpl w:val="6C72BC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18512F"/>
    <w:multiLevelType w:val="hybridMultilevel"/>
    <w:tmpl w:val="1CD43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2B4C7F"/>
    <w:multiLevelType w:val="hybridMultilevel"/>
    <w:tmpl w:val="EF38B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0D"/>
    <w:rsid w:val="00246A56"/>
    <w:rsid w:val="00374DF3"/>
    <w:rsid w:val="00477537"/>
    <w:rsid w:val="005A2B86"/>
    <w:rsid w:val="00610E18"/>
    <w:rsid w:val="006728BF"/>
    <w:rsid w:val="00782999"/>
    <w:rsid w:val="00793035"/>
    <w:rsid w:val="007C1E0D"/>
    <w:rsid w:val="00802D7C"/>
    <w:rsid w:val="00830B9D"/>
    <w:rsid w:val="0085019C"/>
    <w:rsid w:val="008B7DFE"/>
    <w:rsid w:val="00914276"/>
    <w:rsid w:val="00917F90"/>
    <w:rsid w:val="009C0C6D"/>
    <w:rsid w:val="009F5270"/>
    <w:rsid w:val="00A85EBA"/>
    <w:rsid w:val="00B47AE4"/>
    <w:rsid w:val="00B47FF7"/>
    <w:rsid w:val="00B57DB2"/>
    <w:rsid w:val="00C508C8"/>
    <w:rsid w:val="00CC3E8C"/>
    <w:rsid w:val="00D5212A"/>
    <w:rsid w:val="00DD10F0"/>
    <w:rsid w:val="00DD1485"/>
    <w:rsid w:val="00F40316"/>
    <w:rsid w:val="00FD6E77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62E4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E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E0D"/>
  </w:style>
  <w:style w:type="paragraph" w:styleId="Footer">
    <w:name w:val="footer"/>
    <w:basedOn w:val="Normal"/>
    <w:link w:val="FooterChar"/>
    <w:uiPriority w:val="99"/>
    <w:unhideWhenUsed/>
    <w:rsid w:val="007C1E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E0D"/>
  </w:style>
  <w:style w:type="paragraph" w:styleId="ListParagraph">
    <w:name w:val="List Paragraph"/>
    <w:basedOn w:val="Normal"/>
    <w:uiPriority w:val="34"/>
    <w:qFormat/>
    <w:rsid w:val="00793035"/>
    <w:pPr>
      <w:ind w:left="720"/>
      <w:contextualSpacing/>
    </w:pPr>
  </w:style>
  <w:style w:type="table" w:styleId="TableGrid">
    <w:name w:val="Table Grid"/>
    <w:basedOn w:val="TableNormal"/>
    <w:uiPriority w:val="59"/>
    <w:rsid w:val="00A85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46A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E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E0D"/>
  </w:style>
  <w:style w:type="paragraph" w:styleId="Footer">
    <w:name w:val="footer"/>
    <w:basedOn w:val="Normal"/>
    <w:link w:val="FooterChar"/>
    <w:uiPriority w:val="99"/>
    <w:unhideWhenUsed/>
    <w:rsid w:val="007C1E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E0D"/>
  </w:style>
  <w:style w:type="paragraph" w:styleId="ListParagraph">
    <w:name w:val="List Paragraph"/>
    <w:basedOn w:val="Normal"/>
    <w:uiPriority w:val="34"/>
    <w:qFormat/>
    <w:rsid w:val="00793035"/>
    <w:pPr>
      <w:ind w:left="720"/>
      <w:contextualSpacing/>
    </w:pPr>
  </w:style>
  <w:style w:type="table" w:styleId="TableGrid">
    <w:name w:val="Table Grid"/>
    <w:basedOn w:val="TableNormal"/>
    <w:uiPriority w:val="59"/>
    <w:rsid w:val="00A85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4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885</Words>
  <Characters>5046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Ruth Becker</dc:creator>
  <cp:keywords/>
  <dc:description/>
  <cp:lastModifiedBy>Anthony Serianni</cp:lastModifiedBy>
  <cp:revision>10</cp:revision>
  <dcterms:created xsi:type="dcterms:W3CDTF">2013-10-05T21:24:00Z</dcterms:created>
  <dcterms:modified xsi:type="dcterms:W3CDTF">2015-08-07T19:02:00Z</dcterms:modified>
</cp:coreProperties>
</file>