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62" w:rsidRPr="00261697" w:rsidRDefault="00106EE8" w:rsidP="00DA29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71678">
        <w:rPr>
          <w:rFonts w:ascii="Times New Roman" w:hAnsi="Times New Roman" w:cs="Times New Roman"/>
          <w:sz w:val="24"/>
          <w:szCs w:val="24"/>
        </w:rPr>
        <w:t xml:space="preserve">two-fold </w:t>
      </w:r>
      <w:r>
        <w:rPr>
          <w:rFonts w:ascii="Times New Roman" w:hAnsi="Times New Roman" w:cs="Times New Roman"/>
          <w:sz w:val="24"/>
          <w:szCs w:val="24"/>
        </w:rPr>
        <w:t xml:space="preserve">conditions for Marx’s </w:t>
      </w:r>
      <w:r w:rsidR="00C20B8D" w:rsidRPr="00261697">
        <w:rPr>
          <w:rFonts w:ascii="Times New Roman" w:hAnsi="Times New Roman" w:cs="Times New Roman"/>
          <w:sz w:val="24"/>
          <w:szCs w:val="24"/>
        </w:rPr>
        <w:t>critique o</w:t>
      </w:r>
      <w:r w:rsidR="00F71678">
        <w:rPr>
          <w:rFonts w:ascii="Times New Roman" w:hAnsi="Times New Roman" w:cs="Times New Roman"/>
          <w:sz w:val="24"/>
          <w:szCs w:val="24"/>
        </w:rPr>
        <w:t>f political economy</w:t>
      </w:r>
      <w:r w:rsidR="00C20B8D" w:rsidRPr="00261697">
        <w:rPr>
          <w:rFonts w:ascii="Times New Roman" w:hAnsi="Times New Roman" w:cs="Times New Roman"/>
          <w:sz w:val="24"/>
          <w:szCs w:val="24"/>
        </w:rPr>
        <w:t xml:space="preserve">:  1) those material and theoretical changes which brought about Germany’s modern bourgeois society </w:t>
      </w:r>
      <w:r w:rsidR="00E60F3C">
        <w:rPr>
          <w:rFonts w:ascii="Times New Roman" w:hAnsi="Times New Roman" w:cs="Times New Roman"/>
          <w:sz w:val="24"/>
          <w:szCs w:val="24"/>
        </w:rPr>
        <w:t>that</w:t>
      </w:r>
      <w:r w:rsidR="00C20B8D" w:rsidRPr="00261697">
        <w:rPr>
          <w:rFonts w:ascii="Times New Roman" w:hAnsi="Times New Roman" w:cs="Times New Roman"/>
          <w:sz w:val="24"/>
          <w:szCs w:val="24"/>
        </w:rPr>
        <w:t xml:space="preserve"> Marx critiques, and 2) the German philosophy from which Marx derives this critique</w:t>
      </w:r>
      <w:r w:rsidR="00472C62" w:rsidRPr="00261697">
        <w:rPr>
          <w:rFonts w:ascii="Times New Roman" w:hAnsi="Times New Roman" w:cs="Times New Roman"/>
          <w:sz w:val="24"/>
          <w:szCs w:val="24"/>
        </w:rPr>
        <w:t>.</w:t>
      </w:r>
    </w:p>
    <w:p w:rsidR="00BE7AB8" w:rsidRPr="00261697" w:rsidRDefault="00794EA3" w:rsidP="00DA292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First, </w:t>
      </w:r>
      <w:r w:rsidR="00F82CD4" w:rsidRPr="00261697">
        <w:rPr>
          <w:rFonts w:ascii="Times New Roman" w:hAnsi="Times New Roman" w:cs="Times New Roman"/>
          <w:sz w:val="24"/>
          <w:szCs w:val="24"/>
        </w:rPr>
        <w:t xml:space="preserve">historical </w:t>
      </w:r>
      <w:r w:rsidR="00C20B8D" w:rsidRPr="00261697">
        <w:rPr>
          <w:rFonts w:ascii="Times New Roman" w:hAnsi="Times New Roman" w:cs="Times New Roman"/>
          <w:sz w:val="24"/>
          <w:szCs w:val="24"/>
        </w:rPr>
        <w:t xml:space="preserve">conditions </w:t>
      </w:r>
      <w:r w:rsidR="001F4F11">
        <w:rPr>
          <w:rFonts w:ascii="Times New Roman" w:hAnsi="Times New Roman" w:cs="Times New Roman"/>
          <w:sz w:val="24"/>
          <w:szCs w:val="24"/>
        </w:rPr>
        <w:t>for modern Germany</w:t>
      </w:r>
      <w:r w:rsidR="00DB416F">
        <w:rPr>
          <w:rFonts w:ascii="Times New Roman" w:hAnsi="Times New Roman" w:cs="Times New Roman"/>
          <w:sz w:val="24"/>
          <w:szCs w:val="24"/>
        </w:rPr>
        <w:t>:</w:t>
      </w:r>
      <w:r w:rsidR="00332214">
        <w:rPr>
          <w:rFonts w:ascii="Times New Roman" w:hAnsi="Times New Roman" w:cs="Times New Roman"/>
          <w:sz w:val="24"/>
          <w:szCs w:val="24"/>
        </w:rPr>
        <w:t xml:space="preserve">  </w:t>
      </w:r>
      <w:r w:rsidR="00F82CD4" w:rsidRPr="00261697">
        <w:rPr>
          <w:rFonts w:ascii="Times New Roman" w:hAnsi="Times New Roman" w:cs="Times New Roman"/>
          <w:sz w:val="24"/>
          <w:szCs w:val="24"/>
        </w:rPr>
        <w:t>Feudalism existed as the dominant economic system in Western Eu</w:t>
      </w:r>
      <w:r w:rsidR="00106EE8">
        <w:rPr>
          <w:rFonts w:ascii="Times New Roman" w:hAnsi="Times New Roman" w:cs="Times New Roman"/>
          <w:sz w:val="24"/>
          <w:szCs w:val="24"/>
        </w:rPr>
        <w:t xml:space="preserve">rope until the </w:t>
      </w:r>
      <w:r w:rsidR="00F82CD4" w:rsidRPr="00261697">
        <w:rPr>
          <w:rFonts w:ascii="Times New Roman" w:hAnsi="Times New Roman" w:cs="Times New Roman"/>
          <w:sz w:val="24"/>
          <w:szCs w:val="24"/>
        </w:rPr>
        <w:t xml:space="preserve">agricultural revolution in </w:t>
      </w:r>
      <w:r w:rsidR="00057B81" w:rsidRPr="00261697">
        <w:rPr>
          <w:rFonts w:ascii="Times New Roman" w:hAnsi="Times New Roman" w:cs="Times New Roman"/>
          <w:sz w:val="24"/>
          <w:szCs w:val="24"/>
        </w:rPr>
        <w:t xml:space="preserve">the Netherlands and </w:t>
      </w:r>
      <w:r w:rsidR="00F82CD4" w:rsidRPr="00261697">
        <w:rPr>
          <w:rFonts w:ascii="Times New Roman" w:hAnsi="Times New Roman" w:cs="Times New Roman"/>
          <w:sz w:val="24"/>
          <w:szCs w:val="24"/>
        </w:rPr>
        <w:t>England.  Innovations i</w:t>
      </w:r>
      <w:r w:rsidR="001F4F11">
        <w:rPr>
          <w:rFonts w:ascii="Times New Roman" w:hAnsi="Times New Roman" w:cs="Times New Roman"/>
          <w:sz w:val="24"/>
          <w:szCs w:val="24"/>
        </w:rPr>
        <w:t xml:space="preserve">n the countryside increased </w:t>
      </w:r>
      <w:r w:rsidR="00F82CD4" w:rsidRPr="00261697">
        <w:rPr>
          <w:rFonts w:ascii="Times New Roman" w:hAnsi="Times New Roman" w:cs="Times New Roman"/>
          <w:sz w:val="24"/>
          <w:szCs w:val="24"/>
        </w:rPr>
        <w:t xml:space="preserve">productivity of </w:t>
      </w:r>
      <w:r w:rsidR="00057B81" w:rsidRPr="00261697">
        <w:rPr>
          <w:rFonts w:ascii="Times New Roman" w:hAnsi="Times New Roman" w:cs="Times New Roman"/>
          <w:sz w:val="24"/>
          <w:szCs w:val="24"/>
        </w:rPr>
        <w:t>labour</w:t>
      </w:r>
      <w:r w:rsidR="00F82CD4" w:rsidRPr="00261697">
        <w:rPr>
          <w:rFonts w:ascii="Times New Roman" w:hAnsi="Times New Roman" w:cs="Times New Roman"/>
          <w:sz w:val="24"/>
          <w:szCs w:val="24"/>
        </w:rPr>
        <w:t xml:space="preserve">, </w:t>
      </w:r>
      <w:r w:rsidR="004F6BCF" w:rsidRPr="00261697">
        <w:rPr>
          <w:rFonts w:ascii="Times New Roman" w:hAnsi="Times New Roman" w:cs="Times New Roman"/>
          <w:sz w:val="24"/>
          <w:szCs w:val="24"/>
        </w:rPr>
        <w:t xml:space="preserve">thereby challenging </w:t>
      </w:r>
      <w:r w:rsidR="00106EE8">
        <w:rPr>
          <w:rFonts w:ascii="Times New Roman" w:hAnsi="Times New Roman" w:cs="Times New Roman"/>
          <w:sz w:val="24"/>
          <w:szCs w:val="24"/>
        </w:rPr>
        <w:t xml:space="preserve">prevailing </w:t>
      </w:r>
      <w:r w:rsidR="004F6BCF" w:rsidRPr="00261697">
        <w:rPr>
          <w:rFonts w:ascii="Times New Roman" w:hAnsi="Times New Roman" w:cs="Times New Roman"/>
          <w:sz w:val="24"/>
          <w:szCs w:val="24"/>
        </w:rPr>
        <w:t xml:space="preserve">notions of scarcity, </w:t>
      </w:r>
      <w:r w:rsidR="00E60F3C">
        <w:rPr>
          <w:rFonts w:ascii="Times New Roman" w:hAnsi="Times New Roman" w:cs="Times New Roman"/>
          <w:sz w:val="24"/>
          <w:szCs w:val="24"/>
        </w:rPr>
        <w:t>allowing</w:t>
      </w:r>
      <w:r w:rsidR="001F4F11">
        <w:rPr>
          <w:rFonts w:ascii="Times New Roman" w:hAnsi="Times New Roman" w:cs="Times New Roman"/>
          <w:sz w:val="24"/>
          <w:szCs w:val="24"/>
        </w:rPr>
        <w:t xml:space="preserve"> labour reallocation </w:t>
      </w:r>
      <w:r w:rsidR="00057B81" w:rsidRPr="00261697">
        <w:rPr>
          <w:rFonts w:ascii="Times New Roman" w:hAnsi="Times New Roman" w:cs="Times New Roman"/>
          <w:sz w:val="24"/>
          <w:szCs w:val="24"/>
        </w:rPr>
        <w:t>fro</w:t>
      </w:r>
      <w:r w:rsidR="00332214">
        <w:rPr>
          <w:rFonts w:ascii="Times New Roman" w:hAnsi="Times New Roman" w:cs="Times New Roman"/>
          <w:sz w:val="24"/>
          <w:szCs w:val="24"/>
        </w:rPr>
        <w:t xml:space="preserve">m agriculture to manufacturing.  This revolution </w:t>
      </w:r>
      <w:r w:rsidR="001F4F11">
        <w:rPr>
          <w:rFonts w:ascii="Times New Roman" w:hAnsi="Times New Roman" w:cs="Times New Roman"/>
          <w:sz w:val="24"/>
          <w:szCs w:val="24"/>
        </w:rPr>
        <w:t xml:space="preserve">upended feudalism by </w:t>
      </w:r>
      <w:r w:rsidR="00057B81" w:rsidRPr="00261697">
        <w:rPr>
          <w:rFonts w:ascii="Times New Roman" w:hAnsi="Times New Roman" w:cs="Times New Roman"/>
          <w:sz w:val="24"/>
          <w:szCs w:val="24"/>
        </w:rPr>
        <w:t>challenging societal norms and creating master-less men</w:t>
      </w:r>
      <w:r w:rsidR="009034CB">
        <w:rPr>
          <w:rFonts w:ascii="Times New Roman" w:hAnsi="Times New Roman" w:cs="Times New Roman"/>
          <w:sz w:val="24"/>
          <w:szCs w:val="24"/>
        </w:rPr>
        <w:t>.  N</w:t>
      </w:r>
      <w:r w:rsidR="008255C9" w:rsidRPr="00261697">
        <w:rPr>
          <w:rFonts w:ascii="Times New Roman" w:hAnsi="Times New Roman" w:cs="Times New Roman"/>
          <w:sz w:val="24"/>
          <w:szCs w:val="24"/>
        </w:rPr>
        <w:t>ew-found audacity had arisen</w:t>
      </w:r>
      <w:r w:rsidR="001F4F11">
        <w:rPr>
          <w:rFonts w:ascii="Times New Roman" w:hAnsi="Times New Roman" w:cs="Times New Roman"/>
          <w:sz w:val="24"/>
          <w:szCs w:val="24"/>
        </w:rPr>
        <w:t xml:space="preserve"> which </w:t>
      </w:r>
      <w:r w:rsidR="00BD02D5" w:rsidRPr="00261697">
        <w:rPr>
          <w:rFonts w:ascii="Times New Roman" w:hAnsi="Times New Roman" w:cs="Times New Roman"/>
          <w:sz w:val="24"/>
          <w:szCs w:val="24"/>
        </w:rPr>
        <w:t>developed into new economic discourses.  Enlig</w:t>
      </w:r>
      <w:r w:rsidR="009034CB">
        <w:rPr>
          <w:rFonts w:ascii="Times New Roman" w:hAnsi="Times New Roman" w:cs="Times New Roman"/>
          <w:sz w:val="24"/>
          <w:szCs w:val="24"/>
        </w:rPr>
        <w:t xml:space="preserve">htenment thinkers believed in </w:t>
      </w:r>
      <w:r w:rsidR="00BD02D5" w:rsidRPr="00261697">
        <w:rPr>
          <w:rFonts w:ascii="Times New Roman" w:hAnsi="Times New Roman" w:cs="Times New Roman"/>
          <w:sz w:val="24"/>
          <w:szCs w:val="24"/>
        </w:rPr>
        <w:t>civil society governed by a social contract</w:t>
      </w:r>
      <w:r w:rsidR="0034394D">
        <w:rPr>
          <w:rFonts w:ascii="Times New Roman" w:hAnsi="Times New Roman" w:cs="Times New Roman"/>
          <w:sz w:val="24"/>
          <w:szCs w:val="24"/>
        </w:rPr>
        <w:t xml:space="preserve"> and not feudal lords</w:t>
      </w:r>
      <w:r w:rsidR="00BD02D5" w:rsidRPr="00261697">
        <w:rPr>
          <w:rFonts w:ascii="Times New Roman" w:hAnsi="Times New Roman" w:cs="Times New Roman"/>
          <w:sz w:val="24"/>
          <w:szCs w:val="24"/>
        </w:rPr>
        <w:t>.  These thinkers, from Hobbes to Locke, eng</w:t>
      </w:r>
      <w:r w:rsidR="00106EE8">
        <w:rPr>
          <w:rFonts w:ascii="Times New Roman" w:hAnsi="Times New Roman" w:cs="Times New Roman"/>
          <w:sz w:val="24"/>
          <w:szCs w:val="24"/>
        </w:rPr>
        <w:t xml:space="preserve">aged with new ideas </w:t>
      </w:r>
      <w:r w:rsidR="00472C62" w:rsidRPr="00261697">
        <w:rPr>
          <w:rFonts w:ascii="Times New Roman" w:hAnsi="Times New Roman" w:cs="Times New Roman"/>
          <w:sz w:val="24"/>
          <w:szCs w:val="24"/>
        </w:rPr>
        <w:t xml:space="preserve">from which </w:t>
      </w:r>
      <w:r w:rsidR="00E60F3C">
        <w:rPr>
          <w:rFonts w:ascii="Times New Roman" w:hAnsi="Times New Roman" w:cs="Times New Roman"/>
          <w:sz w:val="24"/>
          <w:szCs w:val="24"/>
        </w:rPr>
        <w:t xml:space="preserve">birthed </w:t>
      </w:r>
      <w:r w:rsidR="0034394D">
        <w:rPr>
          <w:rFonts w:ascii="Times New Roman" w:hAnsi="Times New Roman" w:cs="Times New Roman"/>
          <w:sz w:val="24"/>
          <w:szCs w:val="24"/>
        </w:rPr>
        <w:t xml:space="preserve">modern </w:t>
      </w:r>
      <w:r w:rsidR="00472C62" w:rsidRPr="00261697">
        <w:rPr>
          <w:rFonts w:ascii="Times New Roman" w:hAnsi="Times New Roman" w:cs="Times New Roman"/>
          <w:sz w:val="24"/>
          <w:szCs w:val="24"/>
        </w:rPr>
        <w:t>k</w:t>
      </w:r>
      <w:r w:rsidR="00E60F3C">
        <w:rPr>
          <w:rFonts w:ascii="Times New Roman" w:hAnsi="Times New Roman" w:cs="Times New Roman"/>
          <w:sz w:val="24"/>
          <w:szCs w:val="24"/>
        </w:rPr>
        <w:t>apitalism.</w:t>
      </w:r>
    </w:p>
    <w:p w:rsidR="006F6A4D" w:rsidRPr="00261697" w:rsidRDefault="00472C62" w:rsidP="00DA292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61697">
        <w:rPr>
          <w:rFonts w:ascii="Times New Roman" w:hAnsi="Times New Roman" w:cs="Times New Roman"/>
          <w:sz w:val="24"/>
          <w:szCs w:val="24"/>
        </w:rPr>
        <w:t xml:space="preserve">Smith </w:t>
      </w:r>
      <w:r w:rsidR="004F6BCF" w:rsidRPr="00261697">
        <w:rPr>
          <w:rFonts w:ascii="Times New Roman" w:hAnsi="Times New Roman" w:cs="Times New Roman"/>
          <w:sz w:val="24"/>
          <w:szCs w:val="24"/>
        </w:rPr>
        <w:t>re-</w:t>
      </w:r>
      <w:r w:rsidR="00BC65E9" w:rsidRPr="00261697">
        <w:rPr>
          <w:rFonts w:ascii="Times New Roman" w:hAnsi="Times New Roman" w:cs="Times New Roman"/>
          <w:sz w:val="24"/>
          <w:szCs w:val="24"/>
        </w:rPr>
        <w:t>envisioned</w:t>
      </w:r>
      <w:r w:rsidRPr="00261697">
        <w:rPr>
          <w:rFonts w:ascii="Times New Roman" w:hAnsi="Times New Roman" w:cs="Times New Roman"/>
          <w:sz w:val="24"/>
          <w:szCs w:val="24"/>
        </w:rPr>
        <w:t xml:space="preserve"> a society ruled by </w:t>
      </w:r>
      <w:r w:rsidR="00BC65E9" w:rsidRPr="00261697">
        <w:rPr>
          <w:rFonts w:ascii="Times New Roman" w:hAnsi="Times New Roman" w:cs="Times New Roman"/>
          <w:sz w:val="24"/>
          <w:szCs w:val="24"/>
        </w:rPr>
        <w:t xml:space="preserve">naturally </w:t>
      </w:r>
      <w:r w:rsidRPr="00261697">
        <w:rPr>
          <w:rFonts w:ascii="Times New Roman" w:hAnsi="Times New Roman" w:cs="Times New Roman"/>
          <w:sz w:val="24"/>
          <w:szCs w:val="24"/>
        </w:rPr>
        <w:t>self-interest</w:t>
      </w:r>
      <w:r w:rsidR="00BE7AB8" w:rsidRPr="00261697">
        <w:rPr>
          <w:rFonts w:ascii="Times New Roman" w:hAnsi="Times New Roman" w:cs="Times New Roman"/>
          <w:sz w:val="24"/>
          <w:szCs w:val="24"/>
        </w:rPr>
        <w:t>ed actors who conduct efficient market transactions to maximize per</w:t>
      </w:r>
      <w:r w:rsidR="009034CB">
        <w:rPr>
          <w:rFonts w:ascii="Times New Roman" w:hAnsi="Times New Roman" w:cs="Times New Roman"/>
          <w:sz w:val="24"/>
          <w:szCs w:val="24"/>
        </w:rPr>
        <w:t xml:space="preserve">sonal gain.  Specialization – </w:t>
      </w:r>
      <w:r w:rsidR="00BE7AB8" w:rsidRPr="00261697">
        <w:rPr>
          <w:rFonts w:ascii="Times New Roman" w:hAnsi="Times New Roman" w:cs="Times New Roman"/>
          <w:sz w:val="24"/>
          <w:szCs w:val="24"/>
        </w:rPr>
        <w:t>divisi</w:t>
      </w:r>
      <w:r w:rsidR="00532274">
        <w:rPr>
          <w:rFonts w:ascii="Times New Roman" w:hAnsi="Times New Roman" w:cs="Times New Roman"/>
          <w:sz w:val="24"/>
          <w:szCs w:val="24"/>
        </w:rPr>
        <w:t xml:space="preserve">on of labour impossible under </w:t>
      </w:r>
      <w:r w:rsidR="00BE7AB8" w:rsidRPr="00261697">
        <w:rPr>
          <w:rFonts w:ascii="Times New Roman" w:hAnsi="Times New Roman" w:cs="Times New Roman"/>
          <w:sz w:val="24"/>
          <w:szCs w:val="24"/>
        </w:rPr>
        <w:t xml:space="preserve">strict feudal </w:t>
      </w:r>
      <w:r w:rsidR="00532274">
        <w:rPr>
          <w:rFonts w:ascii="Times New Roman" w:hAnsi="Times New Roman" w:cs="Times New Roman"/>
          <w:sz w:val="24"/>
          <w:szCs w:val="24"/>
        </w:rPr>
        <w:t>society</w:t>
      </w:r>
      <w:r w:rsidR="001F4F11">
        <w:rPr>
          <w:rFonts w:ascii="Times New Roman" w:hAnsi="Times New Roman" w:cs="Times New Roman"/>
          <w:sz w:val="24"/>
          <w:szCs w:val="24"/>
        </w:rPr>
        <w:t xml:space="preserve"> – arises </w:t>
      </w:r>
      <w:r w:rsidR="00E60F3C">
        <w:rPr>
          <w:rFonts w:ascii="Times New Roman" w:hAnsi="Times New Roman" w:cs="Times New Roman"/>
          <w:sz w:val="24"/>
          <w:szCs w:val="24"/>
        </w:rPr>
        <w:t xml:space="preserve">to increase </w:t>
      </w:r>
      <w:r w:rsidR="00BE7AB8" w:rsidRPr="00261697">
        <w:rPr>
          <w:rFonts w:ascii="Times New Roman" w:hAnsi="Times New Roman" w:cs="Times New Roman"/>
          <w:sz w:val="24"/>
          <w:szCs w:val="24"/>
        </w:rPr>
        <w:t>productivity of labour</w:t>
      </w:r>
      <w:r w:rsidR="00431A13">
        <w:rPr>
          <w:rFonts w:ascii="Times New Roman" w:hAnsi="Times New Roman" w:cs="Times New Roman"/>
          <w:sz w:val="24"/>
          <w:szCs w:val="24"/>
        </w:rPr>
        <w:t xml:space="preserve">, </w:t>
      </w:r>
      <w:r w:rsidR="00760228" w:rsidRPr="00261697">
        <w:rPr>
          <w:rFonts w:ascii="Times New Roman" w:hAnsi="Times New Roman" w:cs="Times New Roman"/>
          <w:sz w:val="24"/>
          <w:szCs w:val="24"/>
        </w:rPr>
        <w:t xml:space="preserve">thus increasing </w:t>
      </w:r>
      <w:r w:rsidR="00BC65E9" w:rsidRPr="00261697">
        <w:rPr>
          <w:rFonts w:ascii="Times New Roman" w:hAnsi="Times New Roman" w:cs="Times New Roman"/>
          <w:sz w:val="24"/>
          <w:szCs w:val="24"/>
        </w:rPr>
        <w:t xml:space="preserve">profits.  </w:t>
      </w:r>
      <w:r w:rsidR="00AC63B5" w:rsidRPr="00261697">
        <w:rPr>
          <w:rFonts w:ascii="Times New Roman" w:hAnsi="Times New Roman" w:cs="Times New Roman"/>
          <w:sz w:val="24"/>
          <w:szCs w:val="24"/>
        </w:rPr>
        <w:t>Ricardo extended this theory to the inter</w:t>
      </w:r>
      <w:r w:rsidR="00657E61">
        <w:rPr>
          <w:rFonts w:ascii="Times New Roman" w:hAnsi="Times New Roman" w:cs="Times New Roman"/>
          <w:sz w:val="24"/>
          <w:szCs w:val="24"/>
        </w:rPr>
        <w:t xml:space="preserve">national stage, suggesting countries </w:t>
      </w:r>
      <w:r w:rsidR="00AC63B5" w:rsidRPr="00261697">
        <w:rPr>
          <w:rFonts w:ascii="Times New Roman" w:hAnsi="Times New Roman" w:cs="Times New Roman"/>
          <w:sz w:val="24"/>
          <w:szCs w:val="24"/>
        </w:rPr>
        <w:t>involved in bilateral t</w:t>
      </w:r>
      <w:r w:rsidR="00657E61">
        <w:rPr>
          <w:rFonts w:ascii="Times New Roman" w:hAnsi="Times New Roman" w:cs="Times New Roman"/>
          <w:sz w:val="24"/>
          <w:szCs w:val="24"/>
        </w:rPr>
        <w:t>rade should specialize in that</w:t>
      </w:r>
      <w:r w:rsidR="00AC63B5" w:rsidRPr="00261697">
        <w:rPr>
          <w:rFonts w:ascii="Times New Roman" w:hAnsi="Times New Roman" w:cs="Times New Roman"/>
          <w:sz w:val="24"/>
          <w:szCs w:val="24"/>
        </w:rPr>
        <w:t xml:space="preserve"> good in which they hold a comparative advant</w:t>
      </w:r>
      <w:r w:rsidR="00AC63B5">
        <w:rPr>
          <w:rFonts w:ascii="Times New Roman" w:hAnsi="Times New Roman" w:cs="Times New Roman"/>
          <w:sz w:val="24"/>
          <w:szCs w:val="24"/>
        </w:rPr>
        <w:t>age to maximize trade gains</w:t>
      </w:r>
      <w:r w:rsidR="00AC63B5" w:rsidRPr="00261697">
        <w:rPr>
          <w:rFonts w:ascii="Times New Roman" w:hAnsi="Times New Roman" w:cs="Times New Roman"/>
          <w:sz w:val="24"/>
          <w:szCs w:val="24"/>
        </w:rPr>
        <w:t xml:space="preserve">.  </w:t>
      </w:r>
      <w:r w:rsidR="00E60F3C">
        <w:rPr>
          <w:rFonts w:ascii="Times New Roman" w:hAnsi="Times New Roman" w:cs="Times New Roman"/>
          <w:sz w:val="24"/>
          <w:szCs w:val="24"/>
        </w:rPr>
        <w:t xml:space="preserve">Trade, once reinforcing </w:t>
      </w:r>
      <w:r w:rsidR="00A7433D" w:rsidRPr="00261697">
        <w:rPr>
          <w:rFonts w:ascii="Times New Roman" w:hAnsi="Times New Roman" w:cs="Times New Roman"/>
          <w:sz w:val="24"/>
          <w:szCs w:val="24"/>
        </w:rPr>
        <w:t xml:space="preserve">feudalism, now </w:t>
      </w:r>
      <w:r w:rsidR="00E60F3C">
        <w:rPr>
          <w:rFonts w:ascii="Times New Roman" w:hAnsi="Times New Roman" w:cs="Times New Roman"/>
          <w:sz w:val="24"/>
          <w:szCs w:val="24"/>
        </w:rPr>
        <w:t>became</w:t>
      </w:r>
      <w:r w:rsidR="00A7433D" w:rsidRPr="00261697">
        <w:rPr>
          <w:rFonts w:ascii="Times New Roman" w:hAnsi="Times New Roman" w:cs="Times New Roman"/>
          <w:sz w:val="24"/>
          <w:szCs w:val="24"/>
        </w:rPr>
        <w:t xml:space="preserve"> the site of expanding kapitalist markets.  </w:t>
      </w:r>
      <w:r w:rsidR="00BC65E9" w:rsidRPr="00261697">
        <w:rPr>
          <w:rFonts w:ascii="Times New Roman" w:hAnsi="Times New Roman" w:cs="Times New Roman"/>
          <w:sz w:val="24"/>
          <w:szCs w:val="24"/>
        </w:rPr>
        <w:t xml:space="preserve">Once these </w:t>
      </w:r>
      <w:r w:rsidR="0034394D">
        <w:rPr>
          <w:rFonts w:ascii="Times New Roman" w:hAnsi="Times New Roman" w:cs="Times New Roman"/>
          <w:sz w:val="24"/>
          <w:szCs w:val="24"/>
        </w:rPr>
        <w:t xml:space="preserve">markets exist, suggests </w:t>
      </w:r>
      <w:r w:rsidR="001F4F11">
        <w:rPr>
          <w:rFonts w:ascii="Times New Roman" w:hAnsi="Times New Roman" w:cs="Times New Roman"/>
          <w:sz w:val="24"/>
          <w:szCs w:val="24"/>
        </w:rPr>
        <w:t xml:space="preserve">Say, supply creates demand and </w:t>
      </w:r>
      <w:r w:rsidR="00BC65E9" w:rsidRPr="00261697">
        <w:rPr>
          <w:rFonts w:ascii="Times New Roman" w:hAnsi="Times New Roman" w:cs="Times New Roman"/>
          <w:sz w:val="24"/>
          <w:szCs w:val="24"/>
        </w:rPr>
        <w:t xml:space="preserve">equilibrium </w:t>
      </w:r>
      <w:r w:rsidR="001F4F11">
        <w:rPr>
          <w:rFonts w:ascii="Times New Roman" w:hAnsi="Times New Roman" w:cs="Times New Roman"/>
          <w:sz w:val="24"/>
          <w:szCs w:val="24"/>
        </w:rPr>
        <w:t xml:space="preserve">exists </w:t>
      </w:r>
      <w:r w:rsidR="00BC65E9" w:rsidRPr="00261697">
        <w:rPr>
          <w:rFonts w:ascii="Times New Roman" w:hAnsi="Times New Roman" w:cs="Times New Roman"/>
          <w:sz w:val="24"/>
          <w:szCs w:val="24"/>
        </w:rPr>
        <w:t xml:space="preserve">without the prospect of </w:t>
      </w:r>
      <w:r w:rsidR="009034CB">
        <w:rPr>
          <w:rFonts w:ascii="Times New Roman" w:hAnsi="Times New Roman" w:cs="Times New Roman"/>
          <w:sz w:val="24"/>
          <w:szCs w:val="24"/>
        </w:rPr>
        <w:t>crises in over-production/</w:t>
      </w:r>
      <w:r w:rsidR="00BC65E9" w:rsidRPr="00261697">
        <w:rPr>
          <w:rFonts w:ascii="Times New Roman" w:hAnsi="Times New Roman" w:cs="Times New Roman"/>
          <w:sz w:val="24"/>
          <w:szCs w:val="24"/>
        </w:rPr>
        <w:t>unde</w:t>
      </w:r>
      <w:r w:rsidR="00431A13">
        <w:rPr>
          <w:rFonts w:ascii="Times New Roman" w:hAnsi="Times New Roman" w:cs="Times New Roman"/>
          <w:sz w:val="24"/>
          <w:szCs w:val="24"/>
        </w:rPr>
        <w:t xml:space="preserve">r-production.  </w:t>
      </w:r>
      <w:proofErr w:type="gramStart"/>
      <w:r w:rsidR="009034CB">
        <w:rPr>
          <w:rFonts w:ascii="Times New Roman" w:hAnsi="Times New Roman" w:cs="Times New Roman"/>
          <w:sz w:val="24"/>
          <w:szCs w:val="24"/>
        </w:rPr>
        <w:t xml:space="preserve">Thus, </w:t>
      </w:r>
      <w:proofErr w:type="spellStart"/>
      <w:r w:rsidR="009034CB">
        <w:rPr>
          <w:rFonts w:ascii="Times New Roman" w:hAnsi="Times New Roman" w:cs="Times New Roman"/>
          <w:sz w:val="24"/>
          <w:szCs w:val="24"/>
        </w:rPr>
        <w:t>kapitalism’s</w:t>
      </w:r>
      <w:proofErr w:type="spellEnd"/>
      <w:r w:rsidR="009034CB">
        <w:rPr>
          <w:rFonts w:ascii="Times New Roman" w:hAnsi="Times New Roman" w:cs="Times New Roman"/>
          <w:sz w:val="24"/>
          <w:szCs w:val="24"/>
        </w:rPr>
        <w:t xml:space="preserve"> theoretical beginnings</w:t>
      </w:r>
      <w:r w:rsidR="00BC65E9" w:rsidRPr="002616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35E5" w:rsidRPr="00261697" w:rsidRDefault="006F6A4D" w:rsidP="00DA292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61697">
        <w:rPr>
          <w:rFonts w:ascii="Times New Roman" w:hAnsi="Times New Roman" w:cs="Times New Roman"/>
          <w:sz w:val="24"/>
          <w:szCs w:val="24"/>
        </w:rPr>
        <w:t>Consequently, new mar</w:t>
      </w:r>
      <w:r w:rsidR="00A7433D" w:rsidRPr="00261697">
        <w:rPr>
          <w:rFonts w:ascii="Times New Roman" w:hAnsi="Times New Roman" w:cs="Times New Roman"/>
          <w:sz w:val="24"/>
          <w:szCs w:val="24"/>
        </w:rPr>
        <w:t>kets arose in England and Western Europe, but with</w:t>
      </w:r>
      <w:r w:rsidR="00E60F3C">
        <w:rPr>
          <w:rFonts w:ascii="Times New Roman" w:hAnsi="Times New Roman" w:cs="Times New Roman"/>
          <w:sz w:val="24"/>
          <w:szCs w:val="24"/>
        </w:rPr>
        <w:t xml:space="preserve"> one problem:  labour, both </w:t>
      </w:r>
      <w:r w:rsidR="00A7433D" w:rsidRPr="00261697">
        <w:rPr>
          <w:rFonts w:ascii="Times New Roman" w:hAnsi="Times New Roman" w:cs="Times New Roman"/>
          <w:sz w:val="24"/>
          <w:szCs w:val="24"/>
        </w:rPr>
        <w:t>labour necessary for this expanding production and labour</w:t>
      </w:r>
      <w:r w:rsidR="00532274">
        <w:rPr>
          <w:rFonts w:ascii="Times New Roman" w:hAnsi="Times New Roman" w:cs="Times New Roman"/>
          <w:sz w:val="24"/>
          <w:szCs w:val="24"/>
        </w:rPr>
        <w:t xml:space="preserve"> necessary to consume production’s final product</w:t>
      </w:r>
      <w:r w:rsidR="00E60F3C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E60F3C">
        <w:rPr>
          <w:rFonts w:ascii="Times New Roman" w:hAnsi="Times New Roman" w:cs="Times New Roman"/>
          <w:sz w:val="24"/>
          <w:szCs w:val="24"/>
        </w:rPr>
        <w:t>Hence, the slave trade</w:t>
      </w:r>
      <w:r w:rsidR="00650C13" w:rsidRPr="002616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0C13" w:rsidRPr="00261697">
        <w:rPr>
          <w:rFonts w:ascii="Times New Roman" w:hAnsi="Times New Roman" w:cs="Times New Roman"/>
          <w:sz w:val="24"/>
          <w:szCs w:val="24"/>
        </w:rPr>
        <w:t xml:space="preserve">  Slavery allowed England to develop </w:t>
      </w:r>
      <w:r w:rsidR="00650C13" w:rsidRPr="00261697">
        <w:rPr>
          <w:rFonts w:ascii="Times New Roman" w:hAnsi="Times New Roman" w:cs="Times New Roman"/>
          <w:sz w:val="24"/>
          <w:szCs w:val="24"/>
        </w:rPr>
        <w:lastRenderedPageBreak/>
        <w:t>unevenly toward manufacturing and fostered England’s kapital accumulation.  These two factors</w:t>
      </w:r>
      <w:r w:rsidR="004F6BCF" w:rsidRPr="00261697">
        <w:rPr>
          <w:rFonts w:ascii="Times New Roman" w:hAnsi="Times New Roman" w:cs="Times New Roman"/>
          <w:sz w:val="24"/>
          <w:szCs w:val="24"/>
        </w:rPr>
        <w:t>,</w:t>
      </w:r>
      <w:r w:rsidR="00DF35E5" w:rsidRPr="00261697">
        <w:rPr>
          <w:rFonts w:ascii="Times New Roman" w:hAnsi="Times New Roman" w:cs="Times New Roman"/>
          <w:sz w:val="24"/>
          <w:szCs w:val="24"/>
        </w:rPr>
        <w:t xml:space="preserve"> combined with </w:t>
      </w:r>
      <w:r w:rsidR="001F4F11">
        <w:rPr>
          <w:rFonts w:ascii="Times New Roman" w:hAnsi="Times New Roman" w:cs="Times New Roman"/>
          <w:sz w:val="24"/>
          <w:szCs w:val="24"/>
        </w:rPr>
        <w:t>enlightenment ideas</w:t>
      </w:r>
      <w:r w:rsidR="004F6BCF" w:rsidRPr="00261697">
        <w:rPr>
          <w:rFonts w:ascii="Times New Roman" w:hAnsi="Times New Roman" w:cs="Times New Roman"/>
          <w:sz w:val="24"/>
          <w:szCs w:val="24"/>
        </w:rPr>
        <w:t>,</w:t>
      </w:r>
      <w:r w:rsidR="00DF35E5" w:rsidRPr="00261697">
        <w:rPr>
          <w:rFonts w:ascii="Times New Roman" w:hAnsi="Times New Roman" w:cs="Times New Roman"/>
          <w:sz w:val="24"/>
          <w:szCs w:val="24"/>
        </w:rPr>
        <w:t xml:space="preserve"> produced </w:t>
      </w:r>
      <w:r w:rsidR="001F4F11">
        <w:rPr>
          <w:rFonts w:ascii="Times New Roman" w:hAnsi="Times New Roman" w:cs="Times New Roman"/>
          <w:sz w:val="24"/>
          <w:szCs w:val="24"/>
        </w:rPr>
        <w:t xml:space="preserve">radical </w:t>
      </w:r>
      <w:r w:rsidR="00DA0DBD">
        <w:rPr>
          <w:rFonts w:ascii="Times New Roman" w:hAnsi="Times New Roman" w:cs="Times New Roman"/>
          <w:sz w:val="24"/>
          <w:szCs w:val="24"/>
        </w:rPr>
        <w:t>technological</w:t>
      </w:r>
      <w:r w:rsidR="001F4F11">
        <w:rPr>
          <w:rFonts w:ascii="Times New Roman" w:hAnsi="Times New Roman" w:cs="Times New Roman"/>
          <w:sz w:val="24"/>
          <w:szCs w:val="24"/>
        </w:rPr>
        <w:t xml:space="preserve"> changes </w:t>
      </w:r>
      <w:r w:rsidR="00DF35E5" w:rsidRPr="00261697">
        <w:rPr>
          <w:rFonts w:ascii="Times New Roman" w:hAnsi="Times New Roman" w:cs="Times New Roman"/>
          <w:sz w:val="24"/>
          <w:szCs w:val="24"/>
        </w:rPr>
        <w:t>which fostered the industrial</w:t>
      </w:r>
      <w:r w:rsidR="00650C13" w:rsidRPr="00261697">
        <w:rPr>
          <w:rFonts w:ascii="Times New Roman" w:hAnsi="Times New Roman" w:cs="Times New Roman"/>
          <w:sz w:val="24"/>
          <w:szCs w:val="24"/>
        </w:rPr>
        <w:t xml:space="preserve"> revolution</w:t>
      </w:r>
      <w:r w:rsidR="00DF35E5" w:rsidRPr="00261697">
        <w:rPr>
          <w:rFonts w:ascii="Times New Roman" w:hAnsi="Times New Roman" w:cs="Times New Roman"/>
          <w:sz w:val="24"/>
          <w:szCs w:val="24"/>
        </w:rPr>
        <w:t xml:space="preserve">.  Thence, England accumulated </w:t>
      </w:r>
      <w:r w:rsidR="001F4F11">
        <w:rPr>
          <w:rFonts w:ascii="Times New Roman" w:hAnsi="Times New Roman" w:cs="Times New Roman"/>
          <w:sz w:val="24"/>
          <w:szCs w:val="24"/>
        </w:rPr>
        <w:t xml:space="preserve">further kapital, </w:t>
      </w:r>
      <w:r w:rsidR="00532274">
        <w:rPr>
          <w:rFonts w:ascii="Times New Roman" w:hAnsi="Times New Roman" w:cs="Times New Roman"/>
          <w:sz w:val="24"/>
          <w:szCs w:val="24"/>
        </w:rPr>
        <w:t xml:space="preserve">firmly </w:t>
      </w:r>
      <w:r w:rsidR="001F4F11">
        <w:rPr>
          <w:rFonts w:ascii="Times New Roman" w:hAnsi="Times New Roman" w:cs="Times New Roman"/>
          <w:sz w:val="24"/>
          <w:szCs w:val="24"/>
        </w:rPr>
        <w:t>establishing its hegemony</w:t>
      </w:r>
      <w:r w:rsidR="00DF35E5" w:rsidRPr="00261697">
        <w:rPr>
          <w:rFonts w:ascii="Times New Roman" w:hAnsi="Times New Roman" w:cs="Times New Roman"/>
          <w:sz w:val="24"/>
          <w:szCs w:val="24"/>
        </w:rPr>
        <w:t>.</w:t>
      </w:r>
    </w:p>
    <w:p w:rsidR="00BC65E9" w:rsidRPr="00261697" w:rsidRDefault="001F4F11" w:rsidP="00DA292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England’s model proved </w:t>
      </w:r>
      <w:r w:rsidR="00DF35E5" w:rsidRPr="00261697">
        <w:rPr>
          <w:rFonts w:ascii="Times New Roman" w:hAnsi="Times New Roman" w:cs="Times New Roman"/>
          <w:sz w:val="24"/>
          <w:szCs w:val="24"/>
        </w:rPr>
        <w:t xml:space="preserve">worthy of imitation, </w:t>
      </w:r>
      <w:r w:rsidR="00532274">
        <w:rPr>
          <w:rFonts w:ascii="Times New Roman" w:hAnsi="Times New Roman" w:cs="Times New Roman"/>
          <w:sz w:val="24"/>
          <w:szCs w:val="24"/>
        </w:rPr>
        <w:t>yet</w:t>
      </w:r>
      <w:r w:rsidR="009034CB">
        <w:rPr>
          <w:rFonts w:ascii="Times New Roman" w:hAnsi="Times New Roman" w:cs="Times New Roman"/>
          <w:sz w:val="24"/>
          <w:szCs w:val="24"/>
        </w:rPr>
        <w:t xml:space="preserve"> </w:t>
      </w:r>
      <w:r w:rsidR="00DF35E5" w:rsidRPr="00261697">
        <w:rPr>
          <w:rFonts w:ascii="Times New Roman" w:hAnsi="Times New Roman" w:cs="Times New Roman"/>
          <w:sz w:val="24"/>
          <w:szCs w:val="24"/>
        </w:rPr>
        <w:t>power to be</w:t>
      </w:r>
      <w:r w:rsidR="00687294">
        <w:rPr>
          <w:rFonts w:ascii="Times New Roman" w:hAnsi="Times New Roman" w:cs="Times New Roman"/>
          <w:sz w:val="24"/>
          <w:szCs w:val="24"/>
        </w:rPr>
        <w:t xml:space="preserve"> challenged.  U.S. </w:t>
      </w:r>
      <w:r w:rsidR="00DF35E5" w:rsidRPr="00261697">
        <w:rPr>
          <w:rFonts w:ascii="Times New Roman" w:hAnsi="Times New Roman" w:cs="Times New Roman"/>
          <w:sz w:val="24"/>
          <w:szCs w:val="24"/>
        </w:rPr>
        <w:t>and Germ</w:t>
      </w:r>
      <w:r w:rsidR="00C0004B">
        <w:rPr>
          <w:rFonts w:ascii="Times New Roman" w:hAnsi="Times New Roman" w:cs="Times New Roman"/>
          <w:sz w:val="24"/>
          <w:szCs w:val="24"/>
        </w:rPr>
        <w:t xml:space="preserve">any </w:t>
      </w:r>
      <w:r w:rsidR="00DF35E5" w:rsidRPr="00261697">
        <w:rPr>
          <w:rFonts w:ascii="Times New Roman" w:hAnsi="Times New Roman" w:cs="Times New Roman"/>
          <w:sz w:val="24"/>
          <w:szCs w:val="24"/>
        </w:rPr>
        <w:t xml:space="preserve">were </w:t>
      </w:r>
      <w:r w:rsidR="00C0004B">
        <w:rPr>
          <w:rFonts w:ascii="Times New Roman" w:hAnsi="Times New Roman" w:cs="Times New Roman"/>
          <w:sz w:val="24"/>
          <w:szCs w:val="24"/>
        </w:rPr>
        <w:t>the primary challengers</w:t>
      </w:r>
      <w:r w:rsidR="00532274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Germany, imitating </w:t>
      </w:r>
      <w:r w:rsidR="005808DD" w:rsidRPr="00261697">
        <w:rPr>
          <w:rFonts w:ascii="Times New Roman" w:hAnsi="Times New Roman" w:cs="Times New Roman"/>
          <w:sz w:val="24"/>
          <w:szCs w:val="24"/>
        </w:rPr>
        <w:t>England, switched from serfdom to free labo</w:t>
      </w:r>
      <w:r w:rsidR="001D00C4" w:rsidRPr="00261697">
        <w:rPr>
          <w:rFonts w:ascii="Times New Roman" w:hAnsi="Times New Roman" w:cs="Times New Roman"/>
          <w:sz w:val="24"/>
          <w:szCs w:val="24"/>
        </w:rPr>
        <w:t>u</w:t>
      </w:r>
      <w:r w:rsidR="005808DD" w:rsidRPr="00261697">
        <w:rPr>
          <w:rFonts w:ascii="Times New Roman" w:hAnsi="Times New Roman" w:cs="Times New Roman"/>
          <w:sz w:val="24"/>
          <w:szCs w:val="24"/>
        </w:rPr>
        <w:t>r to improve ag</w:t>
      </w:r>
      <w:r>
        <w:rPr>
          <w:rFonts w:ascii="Times New Roman" w:hAnsi="Times New Roman" w:cs="Times New Roman"/>
          <w:sz w:val="24"/>
          <w:szCs w:val="24"/>
        </w:rPr>
        <w:t>ricultu</w:t>
      </w:r>
      <w:r w:rsidR="009034CB">
        <w:rPr>
          <w:rFonts w:ascii="Times New Roman" w:hAnsi="Times New Roman" w:cs="Times New Roman"/>
          <w:sz w:val="24"/>
          <w:szCs w:val="24"/>
        </w:rPr>
        <w:t xml:space="preserve">ral gains.  To compete </w:t>
      </w:r>
      <w:r>
        <w:rPr>
          <w:rFonts w:ascii="Times New Roman" w:hAnsi="Times New Roman" w:cs="Times New Roman"/>
          <w:sz w:val="24"/>
          <w:szCs w:val="24"/>
        </w:rPr>
        <w:t>internationally</w:t>
      </w:r>
      <w:r w:rsidR="005808DD" w:rsidRPr="00261697">
        <w:rPr>
          <w:rFonts w:ascii="Times New Roman" w:hAnsi="Times New Roman" w:cs="Times New Roman"/>
          <w:sz w:val="24"/>
          <w:szCs w:val="24"/>
        </w:rPr>
        <w:t>, the Ge</w:t>
      </w:r>
      <w:r>
        <w:rPr>
          <w:rFonts w:ascii="Times New Roman" w:hAnsi="Times New Roman" w:cs="Times New Roman"/>
          <w:sz w:val="24"/>
          <w:szCs w:val="24"/>
        </w:rPr>
        <w:t xml:space="preserve">rmans too began discussing </w:t>
      </w:r>
      <w:r w:rsidR="009034CB">
        <w:rPr>
          <w:rFonts w:ascii="Times New Roman" w:hAnsi="Times New Roman" w:cs="Times New Roman"/>
          <w:sz w:val="24"/>
          <w:szCs w:val="24"/>
        </w:rPr>
        <w:t>“</w:t>
      </w:r>
      <w:r w:rsidR="005808DD" w:rsidRPr="00261697">
        <w:rPr>
          <w:rFonts w:ascii="Times New Roman" w:hAnsi="Times New Roman" w:cs="Times New Roman"/>
          <w:sz w:val="24"/>
          <w:szCs w:val="24"/>
        </w:rPr>
        <w:t>economic backwardness,</w:t>
      </w:r>
      <w:r w:rsidR="009034CB">
        <w:rPr>
          <w:rFonts w:ascii="Times New Roman" w:hAnsi="Times New Roman" w:cs="Times New Roman"/>
          <w:sz w:val="24"/>
          <w:szCs w:val="24"/>
        </w:rPr>
        <w:t>”</w:t>
      </w:r>
      <w:r w:rsidR="005808DD" w:rsidRPr="00261697">
        <w:rPr>
          <w:rFonts w:ascii="Times New Roman" w:hAnsi="Times New Roman" w:cs="Times New Roman"/>
          <w:sz w:val="24"/>
          <w:szCs w:val="24"/>
        </w:rPr>
        <w:t xml:space="preserve"> deeming unprofitable trad</w:t>
      </w:r>
      <w:r>
        <w:rPr>
          <w:rFonts w:ascii="Times New Roman" w:hAnsi="Times New Roman" w:cs="Times New Roman"/>
          <w:sz w:val="24"/>
          <w:szCs w:val="24"/>
        </w:rPr>
        <w:t>itional economic methods so</w:t>
      </w:r>
      <w:r w:rsidR="005808DD" w:rsidRPr="00261697">
        <w:rPr>
          <w:rFonts w:ascii="Times New Roman" w:hAnsi="Times New Roman" w:cs="Times New Roman"/>
          <w:sz w:val="24"/>
          <w:szCs w:val="24"/>
        </w:rPr>
        <w:t>.  The Junker aristocrats, desir</w:t>
      </w:r>
      <w:r>
        <w:rPr>
          <w:rFonts w:ascii="Times New Roman" w:hAnsi="Times New Roman" w:cs="Times New Roman"/>
          <w:sz w:val="24"/>
          <w:szCs w:val="24"/>
        </w:rPr>
        <w:t xml:space="preserve">ing wealth for </w:t>
      </w:r>
      <w:r w:rsidR="005808DD" w:rsidRPr="00261697">
        <w:rPr>
          <w:rFonts w:ascii="Times New Roman" w:hAnsi="Times New Roman" w:cs="Times New Roman"/>
          <w:sz w:val="24"/>
          <w:szCs w:val="24"/>
        </w:rPr>
        <w:t xml:space="preserve">army </w:t>
      </w:r>
      <w:r>
        <w:rPr>
          <w:rFonts w:ascii="Times New Roman" w:hAnsi="Times New Roman" w:cs="Times New Roman"/>
          <w:sz w:val="24"/>
          <w:szCs w:val="24"/>
        </w:rPr>
        <w:t xml:space="preserve">and state, eventually caved, </w:t>
      </w:r>
      <w:r w:rsidR="00C0004B">
        <w:rPr>
          <w:rFonts w:ascii="Times New Roman" w:hAnsi="Times New Roman" w:cs="Times New Roman"/>
          <w:sz w:val="24"/>
          <w:szCs w:val="24"/>
        </w:rPr>
        <w:t xml:space="preserve">allowing tariff increases </w:t>
      </w:r>
      <w:r>
        <w:rPr>
          <w:rFonts w:ascii="Times New Roman" w:hAnsi="Times New Roman" w:cs="Times New Roman"/>
          <w:sz w:val="24"/>
          <w:szCs w:val="24"/>
        </w:rPr>
        <w:t xml:space="preserve">to protect </w:t>
      </w:r>
      <w:r w:rsidR="005808DD" w:rsidRPr="00261697">
        <w:rPr>
          <w:rFonts w:ascii="Times New Roman" w:hAnsi="Times New Roman" w:cs="Times New Roman"/>
          <w:sz w:val="24"/>
          <w:szCs w:val="24"/>
        </w:rPr>
        <w:t xml:space="preserve">infant industries of “economic forwardness.”  </w:t>
      </w:r>
      <w:r w:rsidR="004F6BCF" w:rsidRPr="00261697">
        <w:rPr>
          <w:rFonts w:ascii="Times New Roman" w:hAnsi="Times New Roman" w:cs="Times New Roman"/>
          <w:sz w:val="24"/>
          <w:szCs w:val="24"/>
        </w:rPr>
        <w:t xml:space="preserve">Railroads became </w:t>
      </w:r>
      <w:r w:rsidR="005808DD" w:rsidRPr="00261697">
        <w:rPr>
          <w:rFonts w:ascii="Times New Roman" w:hAnsi="Times New Roman" w:cs="Times New Roman"/>
          <w:sz w:val="24"/>
          <w:szCs w:val="24"/>
        </w:rPr>
        <w:t>Germany’s primary commercial industry since</w:t>
      </w:r>
      <w:r w:rsidR="00C0004B">
        <w:rPr>
          <w:rFonts w:ascii="Times New Roman" w:hAnsi="Times New Roman" w:cs="Times New Roman"/>
          <w:sz w:val="24"/>
          <w:szCs w:val="24"/>
        </w:rPr>
        <w:t xml:space="preserve"> they linked industrial centers, </w:t>
      </w:r>
      <w:r w:rsidR="004F6BCF" w:rsidRPr="00261697">
        <w:rPr>
          <w:rFonts w:ascii="Times New Roman" w:hAnsi="Times New Roman" w:cs="Times New Roman"/>
          <w:sz w:val="24"/>
          <w:szCs w:val="24"/>
        </w:rPr>
        <w:t xml:space="preserve">thereby </w:t>
      </w:r>
      <w:r w:rsidR="00C0004B">
        <w:rPr>
          <w:rFonts w:ascii="Times New Roman" w:hAnsi="Times New Roman" w:cs="Times New Roman"/>
          <w:sz w:val="24"/>
          <w:szCs w:val="24"/>
        </w:rPr>
        <w:t>spurring</w:t>
      </w:r>
      <w:r w:rsidR="004F6BCF" w:rsidRPr="00261697">
        <w:rPr>
          <w:rFonts w:ascii="Times New Roman" w:hAnsi="Times New Roman" w:cs="Times New Roman"/>
          <w:sz w:val="24"/>
          <w:szCs w:val="24"/>
        </w:rPr>
        <w:t xml:space="preserve"> desired economic growth.  </w:t>
      </w:r>
      <w:r w:rsidR="00431A13">
        <w:rPr>
          <w:rFonts w:ascii="Times New Roman" w:hAnsi="Times New Roman" w:cs="Times New Roman"/>
          <w:sz w:val="24"/>
          <w:szCs w:val="24"/>
        </w:rPr>
        <w:t xml:space="preserve">Commercial investment banks </w:t>
      </w:r>
      <w:r w:rsidR="004F6BCF" w:rsidRPr="00261697">
        <w:rPr>
          <w:rFonts w:ascii="Times New Roman" w:hAnsi="Times New Roman" w:cs="Times New Roman"/>
          <w:sz w:val="24"/>
          <w:szCs w:val="24"/>
        </w:rPr>
        <w:t xml:space="preserve">mobilized German kapital by funding these railroads.  </w:t>
      </w:r>
      <w:r w:rsidR="00532274">
        <w:rPr>
          <w:rFonts w:ascii="Times New Roman" w:hAnsi="Times New Roman" w:cs="Times New Roman"/>
          <w:sz w:val="24"/>
          <w:szCs w:val="24"/>
        </w:rPr>
        <w:t xml:space="preserve">While railroads united </w:t>
      </w:r>
      <w:r w:rsidR="00E52C24">
        <w:rPr>
          <w:rFonts w:ascii="Times New Roman" w:hAnsi="Times New Roman" w:cs="Times New Roman"/>
          <w:sz w:val="24"/>
          <w:szCs w:val="24"/>
        </w:rPr>
        <w:t xml:space="preserve">Germany economically, </w:t>
      </w:r>
      <w:proofErr w:type="spellStart"/>
      <w:r w:rsidR="0026785C" w:rsidRPr="00261697">
        <w:rPr>
          <w:rFonts w:ascii="Times New Roman" w:hAnsi="Times New Roman" w:cs="Times New Roman"/>
          <w:sz w:val="24"/>
          <w:szCs w:val="24"/>
        </w:rPr>
        <w:t>Bismark</w:t>
      </w:r>
      <w:proofErr w:type="spellEnd"/>
      <w:r w:rsidR="0026785C" w:rsidRPr="00261697">
        <w:rPr>
          <w:rFonts w:ascii="Times New Roman" w:hAnsi="Times New Roman" w:cs="Times New Roman"/>
          <w:sz w:val="24"/>
          <w:szCs w:val="24"/>
        </w:rPr>
        <w:t xml:space="preserve"> </w:t>
      </w:r>
      <w:r w:rsidR="00532274">
        <w:rPr>
          <w:rFonts w:ascii="Times New Roman" w:hAnsi="Times New Roman" w:cs="Times New Roman"/>
          <w:sz w:val="24"/>
          <w:szCs w:val="24"/>
        </w:rPr>
        <w:t>united</w:t>
      </w:r>
      <w:r w:rsidR="0026785C" w:rsidRPr="00261697">
        <w:rPr>
          <w:rFonts w:ascii="Times New Roman" w:hAnsi="Times New Roman" w:cs="Times New Roman"/>
          <w:sz w:val="24"/>
          <w:szCs w:val="24"/>
        </w:rPr>
        <w:t xml:space="preserve"> Germany politi</w:t>
      </w:r>
      <w:r w:rsidR="00E52C24">
        <w:rPr>
          <w:rFonts w:ascii="Times New Roman" w:hAnsi="Times New Roman" w:cs="Times New Roman"/>
          <w:sz w:val="24"/>
          <w:szCs w:val="24"/>
        </w:rPr>
        <w:t xml:space="preserve">cally.  </w:t>
      </w:r>
      <w:proofErr w:type="spellStart"/>
      <w:r w:rsidR="00E52C24">
        <w:rPr>
          <w:rFonts w:ascii="Times New Roman" w:hAnsi="Times New Roman" w:cs="Times New Roman"/>
          <w:sz w:val="24"/>
          <w:szCs w:val="24"/>
        </w:rPr>
        <w:t>Bismark’s</w:t>
      </w:r>
      <w:proofErr w:type="spellEnd"/>
      <w:r w:rsidR="00E52C24">
        <w:rPr>
          <w:rFonts w:ascii="Times New Roman" w:hAnsi="Times New Roman" w:cs="Times New Roman"/>
          <w:sz w:val="24"/>
          <w:szCs w:val="24"/>
        </w:rPr>
        <w:t xml:space="preserve"> German unification </w:t>
      </w:r>
      <w:r w:rsidR="009034CB">
        <w:rPr>
          <w:rFonts w:ascii="Times New Roman" w:hAnsi="Times New Roman" w:cs="Times New Roman"/>
          <w:sz w:val="24"/>
          <w:szCs w:val="24"/>
        </w:rPr>
        <w:t>provided</w:t>
      </w:r>
      <w:r w:rsidR="0026785C" w:rsidRPr="00261697">
        <w:rPr>
          <w:rFonts w:ascii="Times New Roman" w:hAnsi="Times New Roman" w:cs="Times New Roman"/>
          <w:sz w:val="24"/>
          <w:szCs w:val="24"/>
        </w:rPr>
        <w:t xml:space="preserve"> strong national identity on which German industrialization could be established.  With new ideas and kapital accumulation now occurring, Germany too innovated, bo</w:t>
      </w:r>
      <w:r w:rsidR="00E52C24">
        <w:rPr>
          <w:rFonts w:ascii="Times New Roman" w:hAnsi="Times New Roman" w:cs="Times New Roman"/>
          <w:sz w:val="24"/>
          <w:szCs w:val="24"/>
        </w:rPr>
        <w:t xml:space="preserve">rrowing English technology </w:t>
      </w:r>
      <w:r w:rsidR="00532274">
        <w:rPr>
          <w:rFonts w:ascii="Times New Roman" w:hAnsi="Times New Roman" w:cs="Times New Roman"/>
          <w:sz w:val="24"/>
          <w:szCs w:val="24"/>
        </w:rPr>
        <w:t xml:space="preserve">and </w:t>
      </w:r>
      <w:r w:rsidR="00687294">
        <w:rPr>
          <w:rFonts w:ascii="Times New Roman" w:hAnsi="Times New Roman" w:cs="Times New Roman"/>
          <w:sz w:val="24"/>
          <w:szCs w:val="24"/>
        </w:rPr>
        <w:t>developing their own</w:t>
      </w:r>
      <w:r w:rsidR="00E52C24">
        <w:rPr>
          <w:rFonts w:ascii="Times New Roman" w:hAnsi="Times New Roman" w:cs="Times New Roman"/>
          <w:sz w:val="24"/>
          <w:szCs w:val="24"/>
        </w:rPr>
        <w:t>,</w:t>
      </w:r>
      <w:r w:rsidR="00532274">
        <w:rPr>
          <w:rFonts w:ascii="Times New Roman" w:hAnsi="Times New Roman" w:cs="Times New Roman"/>
          <w:sz w:val="24"/>
          <w:szCs w:val="24"/>
        </w:rPr>
        <w:t xml:space="preserve"> </w:t>
      </w:r>
      <w:r w:rsidR="0026785C" w:rsidRPr="00261697">
        <w:rPr>
          <w:rFonts w:ascii="Times New Roman" w:hAnsi="Times New Roman" w:cs="Times New Roman"/>
          <w:sz w:val="24"/>
          <w:szCs w:val="24"/>
        </w:rPr>
        <w:t>in chemistry, electr</w:t>
      </w:r>
      <w:r w:rsidR="00E52C24">
        <w:rPr>
          <w:rFonts w:ascii="Times New Roman" w:hAnsi="Times New Roman" w:cs="Times New Roman"/>
          <w:sz w:val="24"/>
          <w:szCs w:val="24"/>
        </w:rPr>
        <w:t xml:space="preserve">icity, and </w:t>
      </w:r>
      <w:r w:rsidR="00687294">
        <w:rPr>
          <w:rFonts w:ascii="Times New Roman" w:hAnsi="Times New Roman" w:cs="Times New Roman"/>
          <w:sz w:val="24"/>
          <w:szCs w:val="24"/>
        </w:rPr>
        <w:t>engines</w:t>
      </w:r>
      <w:r w:rsidR="00E52C24">
        <w:rPr>
          <w:rFonts w:ascii="Times New Roman" w:hAnsi="Times New Roman" w:cs="Times New Roman"/>
          <w:sz w:val="24"/>
          <w:szCs w:val="24"/>
        </w:rPr>
        <w:t>.  Additionally</w:t>
      </w:r>
      <w:r w:rsidR="0026785C" w:rsidRPr="00261697">
        <w:rPr>
          <w:rFonts w:ascii="Times New Roman" w:hAnsi="Times New Roman" w:cs="Times New Roman"/>
          <w:sz w:val="24"/>
          <w:szCs w:val="24"/>
        </w:rPr>
        <w:t>, incorporatio</w:t>
      </w:r>
      <w:r w:rsidR="00C0004B">
        <w:rPr>
          <w:rFonts w:ascii="Times New Roman" w:hAnsi="Times New Roman" w:cs="Times New Roman"/>
          <w:sz w:val="24"/>
          <w:szCs w:val="24"/>
        </w:rPr>
        <w:t>n provided limited-</w:t>
      </w:r>
      <w:r w:rsidR="00E52C24">
        <w:rPr>
          <w:rFonts w:ascii="Times New Roman" w:hAnsi="Times New Roman" w:cs="Times New Roman"/>
          <w:sz w:val="24"/>
          <w:szCs w:val="24"/>
        </w:rPr>
        <w:t xml:space="preserve">liability to </w:t>
      </w:r>
      <w:r w:rsidR="00C0004B">
        <w:rPr>
          <w:rFonts w:ascii="Times New Roman" w:hAnsi="Times New Roman" w:cs="Times New Roman"/>
          <w:sz w:val="24"/>
          <w:szCs w:val="24"/>
        </w:rPr>
        <w:t>growing enterprise owners</w:t>
      </w:r>
      <w:r w:rsidR="0026785C" w:rsidRPr="00261697">
        <w:rPr>
          <w:rFonts w:ascii="Times New Roman" w:hAnsi="Times New Roman" w:cs="Times New Roman"/>
          <w:sz w:val="24"/>
          <w:szCs w:val="24"/>
        </w:rPr>
        <w:t xml:space="preserve">, whereby </w:t>
      </w:r>
      <w:r w:rsidR="00E52C24">
        <w:rPr>
          <w:rFonts w:ascii="Times New Roman" w:hAnsi="Times New Roman" w:cs="Times New Roman"/>
          <w:sz w:val="24"/>
          <w:szCs w:val="24"/>
        </w:rPr>
        <w:t>a new industrial giants class</w:t>
      </w:r>
      <w:r w:rsidR="0026785C" w:rsidRPr="00261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785C" w:rsidRPr="00261697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26785C" w:rsidRPr="002616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6785C" w:rsidRPr="00261697">
        <w:rPr>
          <w:rFonts w:ascii="Times New Roman" w:hAnsi="Times New Roman" w:cs="Times New Roman"/>
          <w:sz w:val="24"/>
          <w:szCs w:val="24"/>
        </w:rPr>
        <w:t>k</w:t>
      </w:r>
      <w:r w:rsidR="00E52C24">
        <w:rPr>
          <w:rFonts w:ascii="Times New Roman" w:hAnsi="Times New Roman" w:cs="Times New Roman"/>
          <w:sz w:val="24"/>
          <w:szCs w:val="24"/>
        </w:rPr>
        <w:t>apitalists</w:t>
      </w:r>
      <w:proofErr w:type="gramEnd"/>
      <w:r w:rsidR="00E52C24">
        <w:rPr>
          <w:rFonts w:ascii="Times New Roman" w:hAnsi="Times New Roman" w:cs="Times New Roman"/>
          <w:sz w:val="24"/>
          <w:szCs w:val="24"/>
        </w:rPr>
        <w:t>, blossomed into</w:t>
      </w:r>
      <w:r w:rsidR="004B4D3C">
        <w:rPr>
          <w:rFonts w:ascii="Times New Roman" w:hAnsi="Times New Roman" w:cs="Times New Roman"/>
          <w:sz w:val="24"/>
          <w:szCs w:val="24"/>
        </w:rPr>
        <w:t xml:space="preserve"> </w:t>
      </w:r>
      <w:r w:rsidR="0026785C" w:rsidRPr="00261697">
        <w:rPr>
          <w:rFonts w:ascii="Times New Roman" w:hAnsi="Times New Roman" w:cs="Times New Roman"/>
          <w:sz w:val="24"/>
          <w:szCs w:val="24"/>
        </w:rPr>
        <w:t xml:space="preserve">heroes of an emboldening German empire.  </w:t>
      </w:r>
      <w:proofErr w:type="gramStart"/>
      <w:r w:rsidR="0026785C" w:rsidRPr="00261697">
        <w:rPr>
          <w:rFonts w:ascii="Times New Roman" w:hAnsi="Times New Roman" w:cs="Times New Roman"/>
          <w:sz w:val="24"/>
          <w:szCs w:val="24"/>
        </w:rPr>
        <w:t xml:space="preserve">Thus, </w:t>
      </w:r>
      <w:r w:rsidR="00E52C24">
        <w:rPr>
          <w:rFonts w:ascii="Times New Roman" w:hAnsi="Times New Roman" w:cs="Times New Roman"/>
          <w:sz w:val="24"/>
          <w:szCs w:val="24"/>
        </w:rPr>
        <w:t>the birth of Germany’s modern bourgeois economy</w:t>
      </w:r>
      <w:r w:rsidR="0026785C" w:rsidRPr="00261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785C" w:rsidRPr="00261697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26785C" w:rsidRPr="002616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6785C" w:rsidRPr="002616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785C" w:rsidRPr="00261697">
        <w:rPr>
          <w:rFonts w:ascii="Times New Roman" w:hAnsi="Times New Roman" w:cs="Times New Roman"/>
          <w:sz w:val="24"/>
          <w:szCs w:val="24"/>
        </w:rPr>
        <w:t>German kapitalism, the subject of Marx’</w:t>
      </w:r>
      <w:r w:rsidR="00431A13">
        <w:rPr>
          <w:rFonts w:ascii="Times New Roman" w:hAnsi="Times New Roman" w:cs="Times New Roman"/>
          <w:sz w:val="24"/>
          <w:szCs w:val="24"/>
        </w:rPr>
        <w:t>s critique.</w:t>
      </w:r>
      <w:proofErr w:type="gramEnd"/>
    </w:p>
    <w:p w:rsidR="00431A13" w:rsidRDefault="00431A13" w:rsidP="00DA292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Second, </w:t>
      </w:r>
      <w:r w:rsidR="00DB416F">
        <w:rPr>
          <w:rFonts w:ascii="Times New Roman" w:hAnsi="Times New Roman" w:cs="Times New Roman"/>
          <w:sz w:val="24"/>
          <w:szCs w:val="24"/>
        </w:rPr>
        <w:t>conditions for Marx’s critique:</w:t>
      </w:r>
      <w:r w:rsidR="000E29FD" w:rsidRPr="00261697">
        <w:rPr>
          <w:rFonts w:ascii="Times New Roman" w:hAnsi="Times New Roman" w:cs="Times New Roman"/>
          <w:sz w:val="24"/>
          <w:szCs w:val="24"/>
        </w:rPr>
        <w:t xml:space="preserve">  Marx draws from German Philosophy, pri</w:t>
      </w:r>
      <w:r w:rsidR="00E52C24">
        <w:rPr>
          <w:rFonts w:ascii="Times New Roman" w:hAnsi="Times New Roman" w:cs="Times New Roman"/>
          <w:sz w:val="24"/>
          <w:szCs w:val="24"/>
        </w:rPr>
        <w:t xml:space="preserve">marily engaging </w:t>
      </w:r>
      <w:r w:rsidR="000E29FD" w:rsidRPr="00261697">
        <w:rPr>
          <w:rFonts w:ascii="Times New Roman" w:hAnsi="Times New Roman" w:cs="Times New Roman"/>
          <w:sz w:val="24"/>
          <w:szCs w:val="24"/>
        </w:rPr>
        <w:t>Hegel</w:t>
      </w:r>
      <w:r w:rsidR="00253ED7">
        <w:rPr>
          <w:rFonts w:ascii="Times New Roman" w:hAnsi="Times New Roman" w:cs="Times New Roman"/>
          <w:sz w:val="24"/>
          <w:szCs w:val="24"/>
        </w:rPr>
        <w:t>, the post-enlightenment German thinker</w:t>
      </w:r>
      <w:r w:rsidR="004B4D3C">
        <w:rPr>
          <w:rFonts w:ascii="Times New Roman" w:hAnsi="Times New Roman" w:cs="Times New Roman"/>
          <w:sz w:val="24"/>
          <w:szCs w:val="24"/>
        </w:rPr>
        <w:t xml:space="preserve">.  Marx utilizes Hegel’s </w:t>
      </w:r>
      <w:r w:rsidR="000E29FD" w:rsidRPr="00261697">
        <w:rPr>
          <w:rFonts w:ascii="Times New Roman" w:hAnsi="Times New Roman" w:cs="Times New Roman"/>
          <w:sz w:val="24"/>
          <w:szCs w:val="24"/>
        </w:rPr>
        <w:t xml:space="preserve">approach, </w:t>
      </w:r>
      <w:r w:rsidR="0013066E">
        <w:rPr>
          <w:rFonts w:ascii="Times New Roman" w:hAnsi="Times New Roman" w:cs="Times New Roman"/>
          <w:sz w:val="24"/>
          <w:szCs w:val="24"/>
        </w:rPr>
        <w:t xml:space="preserve">or phenomenology of mind, </w:t>
      </w:r>
      <w:r w:rsidR="000E29FD" w:rsidRPr="00261697">
        <w:rPr>
          <w:rFonts w:ascii="Times New Roman" w:hAnsi="Times New Roman" w:cs="Times New Roman"/>
          <w:sz w:val="24"/>
          <w:szCs w:val="24"/>
        </w:rPr>
        <w:t xml:space="preserve">in which the mind </w:t>
      </w:r>
      <w:r w:rsidR="0021779F" w:rsidRPr="00261697">
        <w:rPr>
          <w:rFonts w:ascii="Times New Roman" w:hAnsi="Times New Roman" w:cs="Times New Roman"/>
          <w:sz w:val="24"/>
          <w:szCs w:val="24"/>
        </w:rPr>
        <w:t xml:space="preserve">concentrates itself, eventually producing the </w:t>
      </w:r>
      <w:r w:rsidR="000E29FD" w:rsidRPr="00261697">
        <w:rPr>
          <w:rFonts w:ascii="Times New Roman" w:hAnsi="Times New Roman" w:cs="Times New Roman"/>
          <w:sz w:val="24"/>
          <w:szCs w:val="24"/>
        </w:rPr>
        <w:lastRenderedPageBreak/>
        <w:t xml:space="preserve">concrete by coming to know itself to the point of its full development.  </w:t>
      </w:r>
      <w:r w:rsidR="00512921">
        <w:rPr>
          <w:rFonts w:ascii="Times New Roman" w:hAnsi="Times New Roman" w:cs="Times New Roman"/>
          <w:sz w:val="24"/>
          <w:szCs w:val="24"/>
        </w:rPr>
        <w:t xml:space="preserve">So </w:t>
      </w:r>
      <w:r w:rsidR="0013066E">
        <w:rPr>
          <w:rFonts w:ascii="Times New Roman" w:hAnsi="Times New Roman" w:cs="Times New Roman"/>
          <w:sz w:val="24"/>
          <w:szCs w:val="24"/>
        </w:rPr>
        <w:t>Hegel</w:t>
      </w:r>
      <w:r w:rsidR="00512921">
        <w:rPr>
          <w:rFonts w:ascii="Times New Roman" w:hAnsi="Times New Roman" w:cs="Times New Roman"/>
          <w:sz w:val="24"/>
          <w:szCs w:val="24"/>
        </w:rPr>
        <w:t xml:space="preserve"> engages Kant</w:t>
      </w:r>
      <w:r w:rsidR="0013066E">
        <w:rPr>
          <w:rFonts w:ascii="Times New Roman" w:hAnsi="Times New Roman" w:cs="Times New Roman"/>
          <w:sz w:val="24"/>
          <w:szCs w:val="24"/>
        </w:rPr>
        <w:t xml:space="preserve">, the German enlightenment thinker, </w:t>
      </w:r>
      <w:r w:rsidR="00512921">
        <w:rPr>
          <w:rFonts w:ascii="Times New Roman" w:hAnsi="Times New Roman" w:cs="Times New Roman"/>
          <w:sz w:val="24"/>
          <w:szCs w:val="24"/>
        </w:rPr>
        <w:t>in contrast</w:t>
      </w:r>
      <w:r w:rsidR="00E52C24">
        <w:rPr>
          <w:rFonts w:ascii="Times New Roman" w:hAnsi="Times New Roman" w:cs="Times New Roman"/>
          <w:sz w:val="24"/>
          <w:szCs w:val="24"/>
        </w:rPr>
        <w:t xml:space="preserve"> believing</w:t>
      </w:r>
      <w:r w:rsidR="0013066E">
        <w:rPr>
          <w:rFonts w:ascii="Times New Roman" w:hAnsi="Times New Roman" w:cs="Times New Roman"/>
          <w:sz w:val="24"/>
          <w:szCs w:val="24"/>
        </w:rPr>
        <w:t xml:space="preserve"> one cannot </w:t>
      </w:r>
      <w:r w:rsidR="00E52C24">
        <w:rPr>
          <w:rFonts w:ascii="Times New Roman" w:hAnsi="Times New Roman" w:cs="Times New Roman"/>
          <w:sz w:val="24"/>
          <w:szCs w:val="24"/>
        </w:rPr>
        <w:t>merely</w:t>
      </w:r>
      <w:r w:rsidR="0013066E">
        <w:rPr>
          <w:rFonts w:ascii="Times New Roman" w:hAnsi="Times New Roman" w:cs="Times New Roman"/>
          <w:sz w:val="24"/>
          <w:szCs w:val="24"/>
        </w:rPr>
        <w:t xml:space="preserve"> know phenomena, </w:t>
      </w:r>
      <w:r w:rsidR="00512921">
        <w:rPr>
          <w:rFonts w:ascii="Times New Roman" w:hAnsi="Times New Roman" w:cs="Times New Roman"/>
          <w:sz w:val="24"/>
          <w:szCs w:val="24"/>
        </w:rPr>
        <w:t xml:space="preserve">but </w:t>
      </w:r>
      <w:r w:rsidR="00E52C24">
        <w:rPr>
          <w:rFonts w:ascii="Times New Roman" w:hAnsi="Times New Roman" w:cs="Times New Roman"/>
          <w:sz w:val="24"/>
          <w:szCs w:val="24"/>
        </w:rPr>
        <w:t xml:space="preserve">rather eventually </w:t>
      </w:r>
      <w:proofErr w:type="spellStart"/>
      <w:r w:rsidR="00E52C24">
        <w:rPr>
          <w:rFonts w:ascii="Times New Roman" w:hAnsi="Times New Roman" w:cs="Times New Roman"/>
          <w:sz w:val="24"/>
          <w:szCs w:val="24"/>
        </w:rPr>
        <w:t>nou</w:t>
      </w:r>
      <w:r w:rsidR="0013066E">
        <w:rPr>
          <w:rFonts w:ascii="Times New Roman" w:hAnsi="Times New Roman" w:cs="Times New Roman"/>
          <w:sz w:val="24"/>
          <w:szCs w:val="24"/>
        </w:rPr>
        <w:t>mena</w:t>
      </w:r>
      <w:proofErr w:type="spellEnd"/>
      <w:r w:rsidR="0013066E">
        <w:rPr>
          <w:rFonts w:ascii="Times New Roman" w:hAnsi="Times New Roman" w:cs="Times New Roman"/>
          <w:sz w:val="24"/>
          <w:szCs w:val="24"/>
        </w:rPr>
        <w:t xml:space="preserve"> through the mind’s development.  </w:t>
      </w:r>
      <w:r w:rsidR="000E29FD" w:rsidRPr="00261697">
        <w:rPr>
          <w:rFonts w:ascii="Times New Roman" w:hAnsi="Times New Roman" w:cs="Times New Roman"/>
          <w:sz w:val="24"/>
          <w:szCs w:val="24"/>
        </w:rPr>
        <w:t>Marx adopts Hegel’s scientific method</w:t>
      </w:r>
      <w:r w:rsidR="004B4D3C">
        <w:rPr>
          <w:rFonts w:ascii="Times New Roman" w:hAnsi="Times New Roman" w:cs="Times New Roman"/>
          <w:sz w:val="24"/>
          <w:szCs w:val="24"/>
        </w:rPr>
        <w:t xml:space="preserve"> to critique political economy</w:t>
      </w:r>
      <w:r w:rsidR="000E29FD" w:rsidRPr="00261697">
        <w:rPr>
          <w:rFonts w:ascii="Times New Roman" w:hAnsi="Times New Roman" w:cs="Times New Roman"/>
          <w:sz w:val="24"/>
          <w:szCs w:val="24"/>
        </w:rPr>
        <w:t>, attempting to probe the abstract to move toward the more concrete until arriving at the simplest determinations, the real</w:t>
      </w:r>
      <w:r w:rsidR="0013066E">
        <w:rPr>
          <w:rFonts w:ascii="Times New Roman" w:hAnsi="Times New Roman" w:cs="Times New Roman"/>
          <w:sz w:val="24"/>
          <w:szCs w:val="24"/>
        </w:rPr>
        <w:t xml:space="preserve"> essence of things</w:t>
      </w:r>
      <w:r w:rsidR="00E52C2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52C24">
        <w:rPr>
          <w:rFonts w:ascii="Times New Roman" w:hAnsi="Times New Roman" w:cs="Times New Roman"/>
          <w:sz w:val="24"/>
          <w:szCs w:val="24"/>
        </w:rPr>
        <w:t>noumena</w:t>
      </w:r>
      <w:proofErr w:type="spellEnd"/>
      <w:r w:rsidR="004B4D3C">
        <w:rPr>
          <w:rFonts w:ascii="Times New Roman" w:hAnsi="Times New Roman" w:cs="Times New Roman"/>
          <w:sz w:val="24"/>
          <w:szCs w:val="24"/>
        </w:rPr>
        <w:t>.</w:t>
      </w:r>
    </w:p>
    <w:p w:rsidR="0026785C" w:rsidRPr="00261697" w:rsidRDefault="00431A13" w:rsidP="00DA292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</w:t>
      </w:r>
      <w:r w:rsidR="00E52C24">
        <w:rPr>
          <w:rFonts w:ascii="Times New Roman" w:hAnsi="Times New Roman" w:cs="Times New Roman"/>
          <w:sz w:val="24"/>
          <w:szCs w:val="24"/>
        </w:rPr>
        <w:t xml:space="preserve">Marx, a </w:t>
      </w:r>
      <w:r w:rsidR="00512921">
        <w:rPr>
          <w:rFonts w:ascii="Times New Roman" w:hAnsi="Times New Roman" w:cs="Times New Roman"/>
          <w:sz w:val="24"/>
          <w:szCs w:val="24"/>
        </w:rPr>
        <w:t>Y</w:t>
      </w:r>
      <w:r w:rsidR="00C10865" w:rsidRPr="00261697">
        <w:rPr>
          <w:rFonts w:ascii="Times New Roman" w:hAnsi="Times New Roman" w:cs="Times New Roman"/>
          <w:sz w:val="24"/>
          <w:szCs w:val="24"/>
        </w:rPr>
        <w:t xml:space="preserve">oung </w:t>
      </w:r>
      <w:r w:rsidR="006C487E">
        <w:rPr>
          <w:rFonts w:ascii="Times New Roman" w:hAnsi="Times New Roman" w:cs="Times New Roman"/>
          <w:sz w:val="24"/>
          <w:szCs w:val="24"/>
        </w:rPr>
        <w:t>Hegelian, critiques Hegel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87E">
        <w:rPr>
          <w:rFonts w:ascii="Times New Roman" w:hAnsi="Times New Roman" w:cs="Times New Roman"/>
          <w:sz w:val="24"/>
          <w:szCs w:val="24"/>
        </w:rPr>
        <w:t>through Feuerbach</w:t>
      </w:r>
      <w:r w:rsidR="00C10865" w:rsidRPr="00261697">
        <w:rPr>
          <w:rFonts w:ascii="Times New Roman" w:hAnsi="Times New Roman" w:cs="Times New Roman"/>
          <w:sz w:val="24"/>
          <w:szCs w:val="24"/>
        </w:rPr>
        <w:t xml:space="preserve">.  Feuerbach suggests humans are alienated from God, and thus only impose human characteristics on God, now </w:t>
      </w:r>
      <w:r w:rsidR="006C487E">
        <w:rPr>
          <w:rFonts w:ascii="Times New Roman" w:hAnsi="Times New Roman" w:cs="Times New Roman"/>
          <w:sz w:val="24"/>
          <w:szCs w:val="24"/>
        </w:rPr>
        <w:t xml:space="preserve">a false </w:t>
      </w:r>
      <w:proofErr w:type="spellStart"/>
      <w:r w:rsidR="006C487E">
        <w:rPr>
          <w:rFonts w:ascii="Times New Roman" w:hAnsi="Times New Roman" w:cs="Times New Roman"/>
          <w:sz w:val="24"/>
          <w:szCs w:val="24"/>
        </w:rPr>
        <w:t>nou</w:t>
      </w:r>
      <w:r w:rsidR="00C10865" w:rsidRPr="00261697">
        <w:rPr>
          <w:rFonts w:ascii="Times New Roman" w:hAnsi="Times New Roman" w:cs="Times New Roman"/>
          <w:sz w:val="24"/>
          <w:szCs w:val="24"/>
        </w:rPr>
        <w:t>menon</w:t>
      </w:r>
      <w:proofErr w:type="spellEnd"/>
      <w:r w:rsidR="00C10865" w:rsidRPr="00261697">
        <w:rPr>
          <w:rFonts w:ascii="Times New Roman" w:hAnsi="Times New Roman" w:cs="Times New Roman"/>
          <w:sz w:val="24"/>
          <w:szCs w:val="24"/>
        </w:rPr>
        <w:t>.  Marx applies Feuerb</w:t>
      </w:r>
      <w:r w:rsidR="006C487E">
        <w:rPr>
          <w:rFonts w:ascii="Times New Roman" w:hAnsi="Times New Roman" w:cs="Times New Roman"/>
          <w:sz w:val="24"/>
          <w:szCs w:val="24"/>
        </w:rPr>
        <w:t xml:space="preserve">ach’s criticism of Christianity </w:t>
      </w:r>
      <w:r w:rsidR="00C10865" w:rsidRPr="00261697">
        <w:rPr>
          <w:rFonts w:ascii="Times New Roman" w:hAnsi="Times New Roman" w:cs="Times New Roman"/>
          <w:sz w:val="24"/>
          <w:szCs w:val="24"/>
        </w:rPr>
        <w:t>to Hegel’s method</w:t>
      </w:r>
      <w:r w:rsidR="0021779F" w:rsidRPr="00261697">
        <w:rPr>
          <w:rFonts w:ascii="Times New Roman" w:hAnsi="Times New Roman" w:cs="Times New Roman"/>
          <w:sz w:val="24"/>
          <w:szCs w:val="24"/>
        </w:rPr>
        <w:t>.  H</w:t>
      </w:r>
      <w:r w:rsidR="00C10865" w:rsidRPr="00261697">
        <w:rPr>
          <w:rFonts w:ascii="Times New Roman" w:hAnsi="Times New Roman" w:cs="Times New Roman"/>
          <w:sz w:val="24"/>
          <w:szCs w:val="24"/>
        </w:rPr>
        <w:t xml:space="preserve">ence, </w:t>
      </w:r>
      <w:r w:rsidR="006C487E">
        <w:rPr>
          <w:rFonts w:ascii="Times New Roman" w:hAnsi="Times New Roman" w:cs="Times New Roman"/>
          <w:sz w:val="24"/>
          <w:szCs w:val="24"/>
        </w:rPr>
        <w:t>he</w:t>
      </w:r>
      <w:r w:rsidR="00C10865" w:rsidRPr="00261697">
        <w:rPr>
          <w:rFonts w:ascii="Times New Roman" w:hAnsi="Times New Roman" w:cs="Times New Roman"/>
          <w:sz w:val="24"/>
          <w:szCs w:val="24"/>
        </w:rPr>
        <w:t xml:space="preserve"> replaces Hegel’s idealism with a materialist dialectical method in which thought only reproduces the concrete which it pr</w:t>
      </w:r>
      <w:r w:rsidR="00C41877">
        <w:rPr>
          <w:rFonts w:ascii="Times New Roman" w:hAnsi="Times New Roman" w:cs="Times New Roman"/>
          <w:sz w:val="24"/>
          <w:szCs w:val="24"/>
        </w:rPr>
        <w:t xml:space="preserve">esupposes, better </w:t>
      </w:r>
      <w:r w:rsidR="00C10865" w:rsidRPr="00261697">
        <w:rPr>
          <w:rFonts w:ascii="Times New Roman" w:hAnsi="Times New Roman" w:cs="Times New Roman"/>
          <w:sz w:val="24"/>
          <w:szCs w:val="24"/>
        </w:rPr>
        <w:t>understanding real life</w:t>
      </w:r>
      <w:r w:rsidR="009034CB">
        <w:rPr>
          <w:rFonts w:ascii="Times New Roman" w:hAnsi="Times New Roman" w:cs="Times New Roman"/>
          <w:sz w:val="24"/>
          <w:szCs w:val="24"/>
        </w:rPr>
        <w:t xml:space="preserve"> through </w:t>
      </w:r>
      <w:r w:rsidR="00AC63B5">
        <w:rPr>
          <w:rFonts w:ascii="Times New Roman" w:hAnsi="Times New Roman" w:cs="Times New Roman"/>
          <w:sz w:val="24"/>
          <w:szCs w:val="24"/>
        </w:rPr>
        <w:t>ruthless criticism of everything existing</w:t>
      </w:r>
      <w:r w:rsidR="00C10865" w:rsidRPr="0026169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21779F" w:rsidRPr="00261697">
        <w:rPr>
          <w:rFonts w:ascii="Times New Roman" w:hAnsi="Times New Roman" w:cs="Times New Roman"/>
          <w:sz w:val="24"/>
          <w:szCs w:val="24"/>
        </w:rPr>
        <w:t xml:space="preserve">Thus, material relations, </w:t>
      </w:r>
      <w:proofErr w:type="spellStart"/>
      <w:r w:rsidR="0021779F" w:rsidRPr="00261697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21779F" w:rsidRPr="002616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779F" w:rsidRPr="002616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1877">
        <w:rPr>
          <w:rFonts w:ascii="Times New Roman" w:hAnsi="Times New Roman" w:cs="Times New Roman"/>
          <w:sz w:val="24"/>
          <w:szCs w:val="24"/>
        </w:rPr>
        <w:t>socially</w:t>
      </w:r>
      <w:proofErr w:type="gramEnd"/>
      <w:r w:rsidR="00C41877">
        <w:rPr>
          <w:rFonts w:ascii="Times New Roman" w:hAnsi="Times New Roman" w:cs="Times New Roman"/>
          <w:sz w:val="24"/>
          <w:szCs w:val="24"/>
        </w:rPr>
        <w:t xml:space="preserve"> </w:t>
      </w:r>
      <w:r w:rsidR="0021779F" w:rsidRPr="00261697">
        <w:rPr>
          <w:rFonts w:ascii="Times New Roman" w:hAnsi="Times New Roman" w:cs="Times New Roman"/>
          <w:sz w:val="24"/>
          <w:szCs w:val="24"/>
        </w:rPr>
        <w:t>determined material pro</w:t>
      </w:r>
      <w:r w:rsidR="00225D5A">
        <w:rPr>
          <w:rFonts w:ascii="Times New Roman" w:hAnsi="Times New Roman" w:cs="Times New Roman"/>
          <w:sz w:val="24"/>
          <w:szCs w:val="24"/>
        </w:rPr>
        <w:t>duction of real life, determine</w:t>
      </w:r>
      <w:r w:rsidR="0021779F" w:rsidRPr="00261697">
        <w:rPr>
          <w:rFonts w:ascii="Times New Roman" w:hAnsi="Times New Roman" w:cs="Times New Roman"/>
          <w:sz w:val="24"/>
          <w:szCs w:val="24"/>
        </w:rPr>
        <w:t xml:space="preserve"> consciousness, not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F5E64">
        <w:rPr>
          <w:rFonts w:ascii="Times New Roman" w:hAnsi="Times New Roman" w:cs="Times New Roman"/>
          <w:sz w:val="24"/>
          <w:szCs w:val="24"/>
        </w:rPr>
        <w:t>reverse</w:t>
      </w:r>
      <w:r>
        <w:rPr>
          <w:rFonts w:ascii="Times New Roman" w:hAnsi="Times New Roman" w:cs="Times New Roman"/>
          <w:sz w:val="24"/>
          <w:szCs w:val="24"/>
        </w:rPr>
        <w:t xml:space="preserve"> as Hegel suggests.</w:t>
      </w:r>
    </w:p>
    <w:p w:rsidR="00E853CC" w:rsidRPr="00261697" w:rsidRDefault="00556D36" w:rsidP="00DA29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1697">
        <w:rPr>
          <w:rFonts w:ascii="Times New Roman" w:hAnsi="Times New Roman" w:cs="Times New Roman"/>
          <w:sz w:val="24"/>
          <w:szCs w:val="24"/>
        </w:rPr>
        <w:tab/>
        <w:t>Having established conditions for Marx’s</w:t>
      </w:r>
      <w:r w:rsidR="00431A13">
        <w:rPr>
          <w:rFonts w:ascii="Times New Roman" w:hAnsi="Times New Roman" w:cs="Times New Roman"/>
          <w:sz w:val="24"/>
          <w:szCs w:val="24"/>
        </w:rPr>
        <w:t xml:space="preserve"> critique, the </w:t>
      </w:r>
      <w:r w:rsidR="00DB416F">
        <w:rPr>
          <w:rFonts w:ascii="Times New Roman" w:hAnsi="Times New Roman" w:cs="Times New Roman"/>
          <w:sz w:val="24"/>
          <w:szCs w:val="24"/>
        </w:rPr>
        <w:t>analysis:</w:t>
      </w:r>
      <w:r w:rsidR="00B752DF" w:rsidRPr="00261697">
        <w:rPr>
          <w:rFonts w:ascii="Times New Roman" w:hAnsi="Times New Roman" w:cs="Times New Roman"/>
          <w:sz w:val="24"/>
          <w:szCs w:val="24"/>
        </w:rPr>
        <w:t xml:space="preserve">  </w:t>
      </w:r>
      <w:r w:rsidR="00532274">
        <w:rPr>
          <w:rFonts w:ascii="Times New Roman" w:hAnsi="Times New Roman" w:cs="Times New Roman"/>
          <w:sz w:val="24"/>
          <w:szCs w:val="24"/>
        </w:rPr>
        <w:t xml:space="preserve">Marx believes </w:t>
      </w:r>
      <w:r w:rsidR="00983111" w:rsidRPr="00261697">
        <w:rPr>
          <w:rFonts w:ascii="Times New Roman" w:hAnsi="Times New Roman" w:cs="Times New Roman"/>
          <w:sz w:val="24"/>
          <w:szCs w:val="24"/>
        </w:rPr>
        <w:t>classical political economists unscientifically derive their theorie</w:t>
      </w:r>
      <w:r w:rsidR="006C487E">
        <w:rPr>
          <w:rFonts w:ascii="Times New Roman" w:hAnsi="Times New Roman" w:cs="Times New Roman"/>
          <w:sz w:val="24"/>
          <w:szCs w:val="24"/>
        </w:rPr>
        <w:t>s.  Smith, Ricardo, Say</w:t>
      </w:r>
      <w:r w:rsidR="00225D5A">
        <w:rPr>
          <w:rFonts w:ascii="Times New Roman" w:hAnsi="Times New Roman" w:cs="Times New Roman"/>
          <w:sz w:val="24"/>
          <w:szCs w:val="24"/>
        </w:rPr>
        <w:t>,</w:t>
      </w:r>
      <w:r w:rsidR="006C487E">
        <w:rPr>
          <w:rFonts w:ascii="Times New Roman" w:hAnsi="Times New Roman" w:cs="Times New Roman"/>
          <w:sz w:val="24"/>
          <w:szCs w:val="24"/>
        </w:rPr>
        <w:t xml:space="preserve"> all begin with a </w:t>
      </w:r>
      <w:r w:rsidR="00983111" w:rsidRPr="00261697">
        <w:rPr>
          <w:rFonts w:ascii="Times New Roman" w:hAnsi="Times New Roman" w:cs="Times New Roman"/>
          <w:sz w:val="24"/>
          <w:szCs w:val="24"/>
        </w:rPr>
        <w:t xml:space="preserve">chaotic conception </w:t>
      </w:r>
      <w:r w:rsidR="006C487E">
        <w:rPr>
          <w:rFonts w:ascii="Times New Roman" w:hAnsi="Times New Roman" w:cs="Times New Roman"/>
          <w:sz w:val="24"/>
          <w:szCs w:val="24"/>
        </w:rPr>
        <w:t>of the whole rather than a unity</w:t>
      </w:r>
      <w:r w:rsidR="00983111" w:rsidRPr="00261697">
        <w:rPr>
          <w:rFonts w:ascii="Times New Roman" w:hAnsi="Times New Roman" w:cs="Times New Roman"/>
          <w:sz w:val="24"/>
          <w:szCs w:val="24"/>
        </w:rPr>
        <w:t xml:space="preserve"> between the simplest determinations.  Thus, they theorize about the abstra</w:t>
      </w:r>
      <w:r w:rsidR="006C487E">
        <w:rPr>
          <w:rFonts w:ascii="Times New Roman" w:hAnsi="Times New Roman" w:cs="Times New Roman"/>
          <w:sz w:val="24"/>
          <w:szCs w:val="24"/>
        </w:rPr>
        <w:t xml:space="preserve">ct and not the real, </w:t>
      </w:r>
      <w:r w:rsidR="00983111" w:rsidRPr="00261697">
        <w:rPr>
          <w:rFonts w:ascii="Times New Roman" w:hAnsi="Times New Roman" w:cs="Times New Roman"/>
          <w:sz w:val="24"/>
          <w:szCs w:val="24"/>
        </w:rPr>
        <w:t>mistakenly treat</w:t>
      </w:r>
      <w:r w:rsidR="00AC63B5">
        <w:rPr>
          <w:rFonts w:ascii="Times New Roman" w:hAnsi="Times New Roman" w:cs="Times New Roman"/>
          <w:sz w:val="24"/>
          <w:szCs w:val="24"/>
        </w:rPr>
        <w:t>ing</w:t>
      </w:r>
      <w:r w:rsidR="00983111" w:rsidRPr="00261697">
        <w:rPr>
          <w:rFonts w:ascii="Times New Roman" w:hAnsi="Times New Roman" w:cs="Times New Roman"/>
          <w:sz w:val="24"/>
          <w:szCs w:val="24"/>
        </w:rPr>
        <w:t xml:space="preserve"> </w:t>
      </w:r>
      <w:r w:rsidR="006C487E">
        <w:rPr>
          <w:rFonts w:ascii="Times New Roman" w:hAnsi="Times New Roman" w:cs="Times New Roman"/>
          <w:sz w:val="24"/>
          <w:szCs w:val="24"/>
        </w:rPr>
        <w:t xml:space="preserve">such as </w:t>
      </w:r>
      <w:r w:rsidR="00983111" w:rsidRPr="00261697">
        <w:rPr>
          <w:rFonts w:ascii="Times New Roman" w:hAnsi="Times New Roman" w:cs="Times New Roman"/>
          <w:sz w:val="24"/>
          <w:szCs w:val="24"/>
        </w:rPr>
        <w:t>concrete</w:t>
      </w:r>
      <w:r w:rsidR="00E853CC" w:rsidRPr="00261697">
        <w:rPr>
          <w:rFonts w:ascii="Times New Roman" w:hAnsi="Times New Roman" w:cs="Times New Roman"/>
          <w:sz w:val="24"/>
          <w:szCs w:val="24"/>
        </w:rPr>
        <w:t>.</w:t>
      </w:r>
    </w:p>
    <w:p w:rsidR="00B31B26" w:rsidRPr="00261697" w:rsidRDefault="00E853CC" w:rsidP="00DA292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61697">
        <w:rPr>
          <w:rFonts w:ascii="Times New Roman" w:hAnsi="Times New Roman" w:cs="Times New Roman"/>
          <w:sz w:val="24"/>
          <w:szCs w:val="24"/>
        </w:rPr>
        <w:t xml:space="preserve">In </w:t>
      </w:r>
      <w:r w:rsidRPr="00261697">
        <w:rPr>
          <w:rFonts w:ascii="Times New Roman" w:hAnsi="Times New Roman" w:cs="Times New Roman"/>
          <w:i/>
          <w:sz w:val="24"/>
          <w:szCs w:val="24"/>
        </w:rPr>
        <w:t>Das Kapital</w:t>
      </w:r>
      <w:r w:rsidR="00225D5A">
        <w:rPr>
          <w:rFonts w:ascii="Times New Roman" w:hAnsi="Times New Roman" w:cs="Times New Roman"/>
          <w:sz w:val="24"/>
          <w:szCs w:val="24"/>
        </w:rPr>
        <w:t xml:space="preserve">, Marx theorizes </w:t>
      </w:r>
      <w:r w:rsidRPr="00261697">
        <w:rPr>
          <w:rFonts w:ascii="Times New Roman" w:hAnsi="Times New Roman" w:cs="Times New Roman"/>
          <w:sz w:val="24"/>
          <w:szCs w:val="24"/>
        </w:rPr>
        <w:t>about political economy vi</w:t>
      </w:r>
      <w:r w:rsidR="00AC63B5">
        <w:rPr>
          <w:rFonts w:ascii="Times New Roman" w:hAnsi="Times New Roman" w:cs="Times New Roman"/>
          <w:sz w:val="24"/>
          <w:szCs w:val="24"/>
        </w:rPr>
        <w:t>a his previously described method</w:t>
      </w:r>
      <w:r w:rsidR="00431A13">
        <w:rPr>
          <w:rFonts w:ascii="Times New Roman" w:hAnsi="Times New Roman" w:cs="Times New Roman"/>
          <w:sz w:val="24"/>
          <w:szCs w:val="24"/>
        </w:rPr>
        <w:t xml:space="preserve">, </w:t>
      </w:r>
      <w:r w:rsidRPr="00261697">
        <w:rPr>
          <w:rFonts w:ascii="Times New Roman" w:hAnsi="Times New Roman" w:cs="Times New Roman"/>
          <w:sz w:val="24"/>
          <w:szCs w:val="24"/>
        </w:rPr>
        <w:t>beginning with th</w:t>
      </w:r>
      <w:r w:rsidR="00431A13">
        <w:rPr>
          <w:rFonts w:ascii="Times New Roman" w:hAnsi="Times New Roman" w:cs="Times New Roman"/>
          <w:sz w:val="24"/>
          <w:szCs w:val="24"/>
        </w:rPr>
        <w:t xml:space="preserve">e simplest determinations:  </w:t>
      </w:r>
      <w:r w:rsidRPr="00261697">
        <w:rPr>
          <w:rFonts w:ascii="Times New Roman" w:hAnsi="Times New Roman" w:cs="Times New Roman"/>
          <w:sz w:val="24"/>
          <w:szCs w:val="24"/>
        </w:rPr>
        <w:t xml:space="preserve">commodity and value.  </w:t>
      </w:r>
      <w:r w:rsidR="00225D5A">
        <w:rPr>
          <w:rFonts w:ascii="Times New Roman" w:hAnsi="Times New Roman" w:cs="Times New Roman"/>
          <w:sz w:val="24"/>
          <w:szCs w:val="24"/>
        </w:rPr>
        <w:t>Currently</w:t>
      </w:r>
      <w:r w:rsidRPr="00261697">
        <w:rPr>
          <w:rFonts w:ascii="Times New Roman" w:hAnsi="Times New Roman" w:cs="Times New Roman"/>
          <w:sz w:val="24"/>
          <w:szCs w:val="24"/>
        </w:rPr>
        <w:t xml:space="preserve">, he finds </w:t>
      </w:r>
      <w:r w:rsidR="002E15A7" w:rsidRPr="00261697">
        <w:rPr>
          <w:rFonts w:ascii="Times New Roman" w:hAnsi="Times New Roman" w:cs="Times New Roman"/>
          <w:sz w:val="24"/>
          <w:szCs w:val="24"/>
        </w:rPr>
        <w:t xml:space="preserve">three major </w:t>
      </w:r>
      <w:r w:rsidRPr="00261697">
        <w:rPr>
          <w:rFonts w:ascii="Times New Roman" w:hAnsi="Times New Roman" w:cs="Times New Roman"/>
          <w:sz w:val="24"/>
          <w:szCs w:val="24"/>
        </w:rPr>
        <w:t>contradictions</w:t>
      </w:r>
      <w:r w:rsidR="00431A13">
        <w:rPr>
          <w:rFonts w:ascii="Times New Roman" w:hAnsi="Times New Roman" w:cs="Times New Roman"/>
          <w:sz w:val="24"/>
          <w:szCs w:val="24"/>
        </w:rPr>
        <w:t xml:space="preserve"> </w:t>
      </w:r>
      <w:r w:rsidRPr="00261697">
        <w:rPr>
          <w:rFonts w:ascii="Times New Roman" w:hAnsi="Times New Roman" w:cs="Times New Roman"/>
          <w:sz w:val="24"/>
          <w:szCs w:val="24"/>
        </w:rPr>
        <w:t>in the kapital</w:t>
      </w:r>
      <w:r w:rsidR="0013066E">
        <w:rPr>
          <w:rFonts w:ascii="Times New Roman" w:hAnsi="Times New Roman" w:cs="Times New Roman"/>
          <w:sz w:val="24"/>
          <w:szCs w:val="24"/>
        </w:rPr>
        <w:t>ism of modern bourgeois society</w:t>
      </w:r>
      <w:r w:rsidRPr="00261697">
        <w:rPr>
          <w:rFonts w:ascii="Times New Roman" w:hAnsi="Times New Roman" w:cs="Times New Roman"/>
          <w:sz w:val="24"/>
          <w:szCs w:val="24"/>
        </w:rPr>
        <w:t>.</w:t>
      </w:r>
      <w:r w:rsidR="006C487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C487E">
        <w:rPr>
          <w:rFonts w:ascii="Times New Roman" w:hAnsi="Times New Roman" w:cs="Times New Roman"/>
          <w:sz w:val="24"/>
          <w:szCs w:val="24"/>
        </w:rPr>
        <w:t>One,</w:t>
      </w:r>
      <w:proofErr w:type="gramEnd"/>
      <w:r w:rsidR="006C487E">
        <w:rPr>
          <w:rFonts w:ascii="Times New Roman" w:hAnsi="Times New Roman" w:cs="Times New Roman"/>
          <w:sz w:val="24"/>
          <w:szCs w:val="24"/>
        </w:rPr>
        <w:t xml:space="preserve"> </w:t>
      </w:r>
      <w:r w:rsidR="002E15A7" w:rsidRPr="00261697">
        <w:rPr>
          <w:rFonts w:ascii="Times New Roman" w:hAnsi="Times New Roman" w:cs="Times New Roman"/>
          <w:sz w:val="24"/>
          <w:szCs w:val="24"/>
        </w:rPr>
        <w:t>regards to the co</w:t>
      </w:r>
      <w:r w:rsidR="00512921">
        <w:rPr>
          <w:rFonts w:ascii="Times New Roman" w:hAnsi="Times New Roman" w:cs="Times New Roman"/>
          <w:sz w:val="24"/>
          <w:szCs w:val="24"/>
        </w:rPr>
        <w:t xml:space="preserve">mmodity, </w:t>
      </w:r>
      <w:r w:rsidR="00456B6C">
        <w:rPr>
          <w:rFonts w:ascii="Times New Roman" w:hAnsi="Times New Roman" w:cs="Times New Roman"/>
          <w:sz w:val="24"/>
          <w:szCs w:val="24"/>
        </w:rPr>
        <w:t xml:space="preserve">in the </w:t>
      </w:r>
      <w:r w:rsidR="009034CB">
        <w:rPr>
          <w:rFonts w:ascii="Times New Roman" w:hAnsi="Times New Roman" w:cs="Times New Roman"/>
          <w:sz w:val="24"/>
          <w:szCs w:val="24"/>
        </w:rPr>
        <w:t xml:space="preserve">internal antagonism between its </w:t>
      </w:r>
      <w:r w:rsidR="002E15A7" w:rsidRPr="00261697">
        <w:rPr>
          <w:rFonts w:ascii="Times New Roman" w:hAnsi="Times New Roman" w:cs="Times New Roman"/>
          <w:sz w:val="24"/>
          <w:szCs w:val="24"/>
        </w:rPr>
        <w:t xml:space="preserve">use-value and exchange-value.  </w:t>
      </w:r>
      <w:r w:rsidR="00954A9E" w:rsidRPr="00261697">
        <w:rPr>
          <w:rFonts w:ascii="Times New Roman" w:hAnsi="Times New Roman" w:cs="Times New Roman"/>
          <w:sz w:val="24"/>
          <w:szCs w:val="24"/>
        </w:rPr>
        <w:t>Political economis</w:t>
      </w:r>
      <w:r w:rsidR="00225D5A">
        <w:rPr>
          <w:rFonts w:ascii="Times New Roman" w:hAnsi="Times New Roman" w:cs="Times New Roman"/>
          <w:sz w:val="24"/>
          <w:szCs w:val="24"/>
        </w:rPr>
        <w:t xml:space="preserve">ts view commodities as having </w:t>
      </w:r>
      <w:r w:rsidR="00954A9E" w:rsidRPr="00261697">
        <w:rPr>
          <w:rFonts w:ascii="Times New Roman" w:hAnsi="Times New Roman" w:cs="Times New Roman"/>
          <w:sz w:val="24"/>
          <w:szCs w:val="24"/>
        </w:rPr>
        <w:t>singular val</w:t>
      </w:r>
      <w:r w:rsidR="001A2443">
        <w:rPr>
          <w:rFonts w:ascii="Times New Roman" w:hAnsi="Times New Roman" w:cs="Times New Roman"/>
          <w:sz w:val="24"/>
          <w:szCs w:val="24"/>
        </w:rPr>
        <w:t xml:space="preserve">ue:  </w:t>
      </w:r>
      <w:r w:rsidR="00954A9E" w:rsidRPr="00261697">
        <w:rPr>
          <w:rFonts w:ascii="Times New Roman" w:hAnsi="Times New Roman" w:cs="Times New Roman"/>
          <w:sz w:val="24"/>
          <w:szCs w:val="24"/>
        </w:rPr>
        <w:t xml:space="preserve">market </w:t>
      </w:r>
      <w:r w:rsidR="00910BF6" w:rsidRPr="00261697">
        <w:rPr>
          <w:rFonts w:ascii="Times New Roman" w:hAnsi="Times New Roman" w:cs="Times New Roman"/>
          <w:sz w:val="24"/>
          <w:szCs w:val="24"/>
        </w:rPr>
        <w:t>transactions</w:t>
      </w:r>
      <w:r w:rsidR="00225D5A">
        <w:rPr>
          <w:rFonts w:ascii="Times New Roman" w:hAnsi="Times New Roman" w:cs="Times New Roman"/>
          <w:sz w:val="24"/>
          <w:szCs w:val="24"/>
        </w:rPr>
        <w:t>’ assigned price</w:t>
      </w:r>
      <w:r w:rsidR="00954A9E" w:rsidRPr="00261697">
        <w:rPr>
          <w:rFonts w:ascii="Times New Roman" w:hAnsi="Times New Roman" w:cs="Times New Roman"/>
          <w:sz w:val="24"/>
          <w:szCs w:val="24"/>
        </w:rPr>
        <w:t xml:space="preserve">.  </w:t>
      </w:r>
      <w:r w:rsidR="003C5935">
        <w:rPr>
          <w:rFonts w:ascii="Times New Roman" w:hAnsi="Times New Roman" w:cs="Times New Roman"/>
          <w:sz w:val="24"/>
          <w:szCs w:val="24"/>
        </w:rPr>
        <w:t xml:space="preserve">Individuals, thus, get what they pay for.  </w:t>
      </w:r>
      <w:r w:rsidR="00954A9E" w:rsidRPr="00261697">
        <w:rPr>
          <w:rFonts w:ascii="Times New Roman" w:hAnsi="Times New Roman" w:cs="Times New Roman"/>
          <w:sz w:val="24"/>
          <w:szCs w:val="24"/>
        </w:rPr>
        <w:t xml:space="preserve">However, upon reasoning from the simplest determinations, </w:t>
      </w:r>
      <w:r w:rsidR="003C5935">
        <w:rPr>
          <w:rFonts w:ascii="Times New Roman" w:hAnsi="Times New Roman" w:cs="Times New Roman"/>
          <w:sz w:val="24"/>
          <w:szCs w:val="24"/>
        </w:rPr>
        <w:t>Marx</w:t>
      </w:r>
      <w:r w:rsidR="00954A9E" w:rsidRPr="00261697">
        <w:rPr>
          <w:rFonts w:ascii="Times New Roman" w:hAnsi="Times New Roman" w:cs="Times New Roman"/>
          <w:sz w:val="24"/>
          <w:szCs w:val="24"/>
        </w:rPr>
        <w:t xml:space="preserve"> realize</w:t>
      </w:r>
      <w:r w:rsidR="003C5935">
        <w:rPr>
          <w:rFonts w:ascii="Times New Roman" w:hAnsi="Times New Roman" w:cs="Times New Roman"/>
          <w:sz w:val="24"/>
          <w:szCs w:val="24"/>
        </w:rPr>
        <w:t>s</w:t>
      </w:r>
      <w:r w:rsidR="00954A9E" w:rsidRPr="00261697">
        <w:rPr>
          <w:rFonts w:ascii="Times New Roman" w:hAnsi="Times New Roman" w:cs="Times New Roman"/>
          <w:sz w:val="24"/>
          <w:szCs w:val="24"/>
        </w:rPr>
        <w:t xml:space="preserve"> a commodity has </w:t>
      </w:r>
      <w:r w:rsidR="001A2443">
        <w:rPr>
          <w:rFonts w:ascii="Times New Roman" w:hAnsi="Times New Roman" w:cs="Times New Roman"/>
          <w:sz w:val="24"/>
          <w:szCs w:val="24"/>
        </w:rPr>
        <w:t xml:space="preserve">two values:  use-value, </w:t>
      </w:r>
      <w:proofErr w:type="spellStart"/>
      <w:r w:rsidR="001A2443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1A24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54A9E" w:rsidRPr="00261697">
        <w:rPr>
          <w:rFonts w:ascii="Times New Roman" w:hAnsi="Times New Roman" w:cs="Times New Roman"/>
          <w:sz w:val="24"/>
          <w:szCs w:val="24"/>
        </w:rPr>
        <w:t>social</w:t>
      </w:r>
      <w:proofErr w:type="gramEnd"/>
      <w:r w:rsidR="00954A9E" w:rsidRPr="00261697">
        <w:rPr>
          <w:rFonts w:ascii="Times New Roman" w:hAnsi="Times New Roman" w:cs="Times New Roman"/>
          <w:sz w:val="24"/>
          <w:szCs w:val="24"/>
        </w:rPr>
        <w:t xml:space="preserve"> usefulne</w:t>
      </w:r>
      <w:r w:rsidR="001A2443">
        <w:rPr>
          <w:rFonts w:ascii="Times New Roman" w:hAnsi="Times New Roman" w:cs="Times New Roman"/>
          <w:sz w:val="24"/>
          <w:szCs w:val="24"/>
        </w:rPr>
        <w:t xml:space="preserve">ss, and </w:t>
      </w:r>
      <w:r w:rsidR="001A2443">
        <w:rPr>
          <w:rFonts w:ascii="Times New Roman" w:hAnsi="Times New Roman" w:cs="Times New Roman"/>
          <w:sz w:val="24"/>
          <w:szCs w:val="24"/>
        </w:rPr>
        <w:lastRenderedPageBreak/>
        <w:t xml:space="preserve">exchange-value, </w:t>
      </w:r>
      <w:proofErr w:type="spellStart"/>
      <w:r w:rsidR="001A2443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1A24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54A9E" w:rsidRPr="00261697">
        <w:rPr>
          <w:rFonts w:ascii="Times New Roman" w:hAnsi="Times New Roman" w:cs="Times New Roman"/>
          <w:sz w:val="24"/>
          <w:szCs w:val="24"/>
        </w:rPr>
        <w:t>socially</w:t>
      </w:r>
      <w:proofErr w:type="gramEnd"/>
      <w:r w:rsidR="00954A9E" w:rsidRPr="00261697">
        <w:rPr>
          <w:rFonts w:ascii="Times New Roman" w:hAnsi="Times New Roman" w:cs="Times New Roman"/>
          <w:sz w:val="24"/>
          <w:szCs w:val="24"/>
        </w:rPr>
        <w:t xml:space="preserve"> necessary abstract labo</w:t>
      </w:r>
      <w:r w:rsidR="001D00C4" w:rsidRPr="00261697">
        <w:rPr>
          <w:rFonts w:ascii="Times New Roman" w:hAnsi="Times New Roman" w:cs="Times New Roman"/>
          <w:sz w:val="24"/>
          <w:szCs w:val="24"/>
        </w:rPr>
        <w:t>u</w:t>
      </w:r>
      <w:r w:rsidR="00954A9E" w:rsidRPr="00261697">
        <w:rPr>
          <w:rFonts w:ascii="Times New Roman" w:hAnsi="Times New Roman" w:cs="Times New Roman"/>
          <w:sz w:val="24"/>
          <w:szCs w:val="24"/>
        </w:rPr>
        <w:t xml:space="preserve">r </w:t>
      </w:r>
      <w:r w:rsidR="00DA292A">
        <w:rPr>
          <w:rFonts w:ascii="Times New Roman" w:hAnsi="Times New Roman" w:cs="Times New Roman"/>
          <w:sz w:val="24"/>
          <w:szCs w:val="24"/>
        </w:rPr>
        <w:t xml:space="preserve">time embodied in exchange – </w:t>
      </w:r>
      <w:r w:rsidR="001A2443">
        <w:rPr>
          <w:rFonts w:ascii="Times New Roman" w:hAnsi="Times New Roman" w:cs="Times New Roman"/>
          <w:sz w:val="24"/>
          <w:szCs w:val="24"/>
        </w:rPr>
        <w:t xml:space="preserve">here assumed </w:t>
      </w:r>
      <w:r w:rsidR="003C5935">
        <w:rPr>
          <w:rFonts w:ascii="Times New Roman" w:hAnsi="Times New Roman" w:cs="Times New Roman"/>
          <w:sz w:val="24"/>
          <w:szCs w:val="24"/>
        </w:rPr>
        <w:t xml:space="preserve">equal to value, the </w:t>
      </w:r>
      <w:r w:rsidR="0034764C">
        <w:rPr>
          <w:rFonts w:ascii="Times New Roman" w:hAnsi="Times New Roman" w:cs="Times New Roman"/>
          <w:sz w:val="24"/>
          <w:szCs w:val="24"/>
        </w:rPr>
        <w:t>aforementioned</w:t>
      </w:r>
      <w:r w:rsidR="003C5935">
        <w:rPr>
          <w:rFonts w:ascii="Times New Roman" w:hAnsi="Times New Roman" w:cs="Times New Roman"/>
          <w:sz w:val="24"/>
          <w:szCs w:val="24"/>
        </w:rPr>
        <w:t xml:space="preserve"> embodied in the commodity through the course </w:t>
      </w:r>
      <w:r w:rsidR="00225D5A">
        <w:rPr>
          <w:rFonts w:ascii="Times New Roman" w:hAnsi="Times New Roman" w:cs="Times New Roman"/>
          <w:sz w:val="24"/>
          <w:szCs w:val="24"/>
        </w:rPr>
        <w:t>of production.  T</w:t>
      </w:r>
      <w:r w:rsidR="003C5935">
        <w:rPr>
          <w:rFonts w:ascii="Times New Roman" w:hAnsi="Times New Roman" w:cs="Times New Roman"/>
          <w:sz w:val="24"/>
          <w:szCs w:val="24"/>
        </w:rPr>
        <w:t>hese values maintain a complicated relationship</w:t>
      </w:r>
      <w:r w:rsidR="00954A9E" w:rsidRPr="00261697">
        <w:rPr>
          <w:rFonts w:ascii="Times New Roman" w:hAnsi="Times New Roman" w:cs="Times New Roman"/>
          <w:sz w:val="24"/>
          <w:szCs w:val="24"/>
        </w:rPr>
        <w:t>.  Since a commodity’s use-value can rise while its exc</w:t>
      </w:r>
      <w:r w:rsidR="00910BF6" w:rsidRPr="00261697">
        <w:rPr>
          <w:rFonts w:ascii="Times New Roman" w:hAnsi="Times New Roman" w:cs="Times New Roman"/>
          <w:sz w:val="24"/>
          <w:szCs w:val="24"/>
        </w:rPr>
        <w:t>hange-value falls</w:t>
      </w:r>
      <w:r w:rsidR="00E47684" w:rsidRPr="00261697">
        <w:rPr>
          <w:rFonts w:ascii="Times New Roman" w:hAnsi="Times New Roman" w:cs="Times New Roman"/>
          <w:sz w:val="24"/>
          <w:szCs w:val="24"/>
        </w:rPr>
        <w:t xml:space="preserve"> under certain </w:t>
      </w:r>
      <w:r w:rsidR="003C5935">
        <w:rPr>
          <w:rFonts w:ascii="Times New Roman" w:hAnsi="Times New Roman" w:cs="Times New Roman"/>
          <w:sz w:val="24"/>
          <w:szCs w:val="24"/>
        </w:rPr>
        <w:t xml:space="preserve">social </w:t>
      </w:r>
      <w:r w:rsidR="00E47684" w:rsidRPr="00261697">
        <w:rPr>
          <w:rFonts w:ascii="Times New Roman" w:hAnsi="Times New Roman" w:cs="Times New Roman"/>
          <w:sz w:val="24"/>
          <w:szCs w:val="24"/>
        </w:rPr>
        <w:t>material conditions</w:t>
      </w:r>
      <w:r w:rsidR="00910BF6" w:rsidRPr="00261697">
        <w:rPr>
          <w:rFonts w:ascii="Times New Roman" w:hAnsi="Times New Roman" w:cs="Times New Roman"/>
          <w:sz w:val="24"/>
          <w:szCs w:val="24"/>
        </w:rPr>
        <w:t xml:space="preserve">, and vice versa, </w:t>
      </w:r>
      <w:r w:rsidR="00B31B26" w:rsidRPr="00261697">
        <w:rPr>
          <w:rFonts w:ascii="Times New Roman" w:hAnsi="Times New Roman" w:cs="Times New Roman"/>
          <w:sz w:val="24"/>
          <w:szCs w:val="24"/>
        </w:rPr>
        <w:t xml:space="preserve">the value at which </w:t>
      </w:r>
      <w:r w:rsidR="0067383B">
        <w:rPr>
          <w:rFonts w:ascii="Times New Roman" w:hAnsi="Times New Roman" w:cs="Times New Roman"/>
          <w:sz w:val="24"/>
          <w:szCs w:val="24"/>
        </w:rPr>
        <w:t xml:space="preserve">a commodity </w:t>
      </w:r>
      <w:r w:rsidR="00B31B26" w:rsidRPr="00261697">
        <w:rPr>
          <w:rFonts w:ascii="Times New Roman" w:hAnsi="Times New Roman" w:cs="Times New Roman"/>
          <w:sz w:val="24"/>
          <w:szCs w:val="24"/>
        </w:rPr>
        <w:t>exchanges m</w:t>
      </w:r>
      <w:r w:rsidR="00456B6C">
        <w:rPr>
          <w:rFonts w:ascii="Times New Roman" w:hAnsi="Times New Roman" w:cs="Times New Roman"/>
          <w:sz w:val="24"/>
          <w:szCs w:val="24"/>
        </w:rPr>
        <w:t xml:space="preserve">ay differ from </w:t>
      </w:r>
      <w:r w:rsidR="0067383B">
        <w:rPr>
          <w:rFonts w:ascii="Times New Roman" w:hAnsi="Times New Roman" w:cs="Times New Roman"/>
          <w:sz w:val="24"/>
          <w:szCs w:val="24"/>
        </w:rPr>
        <w:t>its</w:t>
      </w:r>
      <w:r w:rsidR="00456B6C">
        <w:rPr>
          <w:rFonts w:ascii="Times New Roman" w:hAnsi="Times New Roman" w:cs="Times New Roman"/>
          <w:sz w:val="24"/>
          <w:szCs w:val="24"/>
        </w:rPr>
        <w:t xml:space="preserve"> social usefulness</w:t>
      </w:r>
      <w:r w:rsidR="00466C2C">
        <w:rPr>
          <w:rFonts w:ascii="Times New Roman" w:hAnsi="Times New Roman" w:cs="Times New Roman"/>
          <w:sz w:val="24"/>
          <w:szCs w:val="24"/>
        </w:rPr>
        <w:t xml:space="preserve">, therefore not having </w:t>
      </w:r>
      <w:r w:rsidR="00225D5A">
        <w:rPr>
          <w:rFonts w:ascii="Times New Roman" w:hAnsi="Times New Roman" w:cs="Times New Roman"/>
          <w:sz w:val="24"/>
          <w:szCs w:val="24"/>
        </w:rPr>
        <w:t xml:space="preserve">a single </w:t>
      </w:r>
      <w:r w:rsidR="003C5935">
        <w:rPr>
          <w:rFonts w:ascii="Times New Roman" w:hAnsi="Times New Roman" w:cs="Times New Roman"/>
          <w:sz w:val="24"/>
          <w:szCs w:val="24"/>
        </w:rPr>
        <w:t>value denoted by a single price.</w:t>
      </w:r>
    </w:p>
    <w:p w:rsidR="00B31B26" w:rsidRPr="00261697" w:rsidRDefault="00B31B26" w:rsidP="00DA292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61697">
        <w:rPr>
          <w:rFonts w:ascii="Times New Roman" w:hAnsi="Times New Roman" w:cs="Times New Roman"/>
          <w:sz w:val="24"/>
          <w:szCs w:val="24"/>
        </w:rPr>
        <w:t>Two</w:t>
      </w:r>
      <w:r w:rsidR="00910BF6" w:rsidRPr="00261697">
        <w:rPr>
          <w:rFonts w:ascii="Times New Roman" w:hAnsi="Times New Roman" w:cs="Times New Roman"/>
          <w:sz w:val="24"/>
          <w:szCs w:val="24"/>
        </w:rPr>
        <w:t xml:space="preserve">, regards to commodity exchange, </w:t>
      </w:r>
      <w:r w:rsidR="00512921">
        <w:rPr>
          <w:rFonts w:ascii="Times New Roman" w:hAnsi="Times New Roman" w:cs="Times New Roman"/>
          <w:sz w:val="24"/>
          <w:szCs w:val="24"/>
        </w:rPr>
        <w:t xml:space="preserve">since </w:t>
      </w:r>
      <w:r w:rsidR="00E47684" w:rsidRPr="00261697">
        <w:rPr>
          <w:rFonts w:ascii="Times New Roman" w:hAnsi="Times New Roman" w:cs="Times New Roman"/>
          <w:sz w:val="24"/>
          <w:szCs w:val="24"/>
        </w:rPr>
        <w:t xml:space="preserve">social persons must relate materially </w:t>
      </w:r>
      <w:r w:rsidR="00466C2C">
        <w:rPr>
          <w:rFonts w:ascii="Times New Roman" w:hAnsi="Times New Roman" w:cs="Times New Roman"/>
          <w:sz w:val="24"/>
          <w:szCs w:val="24"/>
        </w:rPr>
        <w:t xml:space="preserve">and material things </w:t>
      </w:r>
      <w:r w:rsidR="00E47684" w:rsidRPr="00261697">
        <w:rPr>
          <w:rFonts w:ascii="Times New Roman" w:hAnsi="Times New Roman" w:cs="Times New Roman"/>
          <w:sz w:val="24"/>
          <w:szCs w:val="24"/>
        </w:rPr>
        <w:t>socially.  In commodity exchange</w:t>
      </w:r>
      <w:r w:rsidR="00466C2C">
        <w:rPr>
          <w:rFonts w:ascii="Times New Roman" w:hAnsi="Times New Roman" w:cs="Times New Roman"/>
          <w:sz w:val="24"/>
          <w:szCs w:val="24"/>
        </w:rPr>
        <w:t>,</w:t>
      </w:r>
      <w:r w:rsidR="00E47684" w:rsidRPr="00261697">
        <w:rPr>
          <w:rFonts w:ascii="Times New Roman" w:hAnsi="Times New Roman" w:cs="Times New Roman"/>
          <w:sz w:val="24"/>
          <w:szCs w:val="24"/>
        </w:rPr>
        <w:t xml:space="preserve"> </w:t>
      </w:r>
      <w:r w:rsidR="00466C2C">
        <w:rPr>
          <w:rFonts w:ascii="Times New Roman" w:hAnsi="Times New Roman" w:cs="Times New Roman"/>
          <w:sz w:val="24"/>
          <w:szCs w:val="24"/>
        </w:rPr>
        <w:t xml:space="preserve">the </w:t>
      </w:r>
      <w:r w:rsidR="00E47684" w:rsidRPr="00261697">
        <w:rPr>
          <w:rFonts w:ascii="Times New Roman" w:hAnsi="Times New Roman" w:cs="Times New Roman"/>
          <w:sz w:val="24"/>
          <w:szCs w:val="24"/>
        </w:rPr>
        <w:t xml:space="preserve">external opposition between the exchange-value of </w:t>
      </w:r>
      <w:r w:rsidR="00466C2C">
        <w:rPr>
          <w:rFonts w:ascii="Times New Roman" w:hAnsi="Times New Roman" w:cs="Times New Roman"/>
          <w:sz w:val="24"/>
          <w:szCs w:val="24"/>
        </w:rPr>
        <w:t>one’s</w:t>
      </w:r>
      <w:r w:rsidR="00E47684" w:rsidRPr="00261697">
        <w:rPr>
          <w:rFonts w:ascii="Times New Roman" w:hAnsi="Times New Roman" w:cs="Times New Roman"/>
          <w:sz w:val="24"/>
          <w:szCs w:val="24"/>
        </w:rPr>
        <w:t xml:space="preserve"> commodity and the use-value of the other’s commodity</w:t>
      </w:r>
      <w:r w:rsidR="00466C2C">
        <w:rPr>
          <w:rFonts w:ascii="Times New Roman" w:hAnsi="Times New Roman" w:cs="Times New Roman"/>
          <w:sz w:val="24"/>
          <w:szCs w:val="24"/>
        </w:rPr>
        <w:t xml:space="preserve"> trumps the internal opposition of a commodity’s use-value and exchange-value</w:t>
      </w:r>
      <w:r w:rsidR="00E47684" w:rsidRPr="00261697">
        <w:rPr>
          <w:rFonts w:ascii="Times New Roman" w:hAnsi="Times New Roman" w:cs="Times New Roman"/>
          <w:sz w:val="24"/>
          <w:szCs w:val="24"/>
        </w:rPr>
        <w:t xml:space="preserve">.  Thus, persons only confront each other as commodity owners of either </w:t>
      </w:r>
      <w:r w:rsidRPr="00261697">
        <w:rPr>
          <w:rFonts w:ascii="Times New Roman" w:hAnsi="Times New Roman" w:cs="Times New Roman"/>
          <w:sz w:val="24"/>
          <w:szCs w:val="24"/>
        </w:rPr>
        <w:t xml:space="preserve">exchange-value or use-value, as owners of material things.  But a commodity only exchanges </w:t>
      </w:r>
      <w:r w:rsidR="00E55430">
        <w:rPr>
          <w:rFonts w:ascii="Times New Roman" w:hAnsi="Times New Roman" w:cs="Times New Roman"/>
          <w:sz w:val="24"/>
          <w:szCs w:val="24"/>
        </w:rPr>
        <w:t xml:space="preserve">under social validation of </w:t>
      </w:r>
      <w:r w:rsidRPr="00261697">
        <w:rPr>
          <w:rFonts w:ascii="Times New Roman" w:hAnsi="Times New Roman" w:cs="Times New Roman"/>
          <w:sz w:val="24"/>
          <w:szCs w:val="24"/>
        </w:rPr>
        <w:t xml:space="preserve">its exchange </w:t>
      </w:r>
      <w:r w:rsidR="00E55430">
        <w:rPr>
          <w:rFonts w:ascii="Times New Roman" w:hAnsi="Times New Roman" w:cs="Times New Roman"/>
          <w:sz w:val="24"/>
          <w:szCs w:val="24"/>
        </w:rPr>
        <w:t xml:space="preserve">value </w:t>
      </w:r>
      <w:r w:rsidR="00466C2C">
        <w:rPr>
          <w:rFonts w:ascii="Times New Roman" w:hAnsi="Times New Roman" w:cs="Times New Roman"/>
          <w:sz w:val="24"/>
          <w:szCs w:val="24"/>
        </w:rPr>
        <w:t>by</w:t>
      </w:r>
      <w:r w:rsidRPr="00261697">
        <w:rPr>
          <w:rFonts w:ascii="Times New Roman" w:hAnsi="Times New Roman" w:cs="Times New Roman"/>
          <w:sz w:val="24"/>
          <w:szCs w:val="24"/>
        </w:rPr>
        <w:t xml:space="preserve"> the other commodity.  Hence the contradiction</w:t>
      </w:r>
      <w:r w:rsidR="00466C2C">
        <w:rPr>
          <w:rFonts w:ascii="Times New Roman" w:hAnsi="Times New Roman" w:cs="Times New Roman"/>
          <w:sz w:val="24"/>
          <w:szCs w:val="24"/>
        </w:rPr>
        <w:t xml:space="preserve">:  the </w:t>
      </w:r>
      <w:r w:rsidRPr="00261697">
        <w:rPr>
          <w:rFonts w:ascii="Times New Roman" w:hAnsi="Times New Roman" w:cs="Times New Roman"/>
          <w:sz w:val="24"/>
          <w:szCs w:val="24"/>
        </w:rPr>
        <w:t>social must a</w:t>
      </w:r>
      <w:r w:rsidR="00466C2C">
        <w:rPr>
          <w:rFonts w:ascii="Times New Roman" w:hAnsi="Times New Roman" w:cs="Times New Roman"/>
          <w:sz w:val="24"/>
          <w:szCs w:val="24"/>
        </w:rPr>
        <w:t xml:space="preserve">ct materially and the </w:t>
      </w:r>
      <w:r w:rsidRPr="00261697">
        <w:rPr>
          <w:rFonts w:ascii="Times New Roman" w:hAnsi="Times New Roman" w:cs="Times New Roman"/>
          <w:sz w:val="24"/>
          <w:szCs w:val="24"/>
        </w:rPr>
        <w:t xml:space="preserve">material must act socially. </w:t>
      </w:r>
      <w:r w:rsidR="001D00C4" w:rsidRPr="00261697">
        <w:rPr>
          <w:rFonts w:ascii="Times New Roman" w:hAnsi="Times New Roman" w:cs="Times New Roman"/>
          <w:sz w:val="24"/>
          <w:szCs w:val="24"/>
        </w:rPr>
        <w:t>Therefore, in</w:t>
      </w:r>
      <w:r w:rsidR="00DA0DBD">
        <w:rPr>
          <w:rFonts w:ascii="Times New Roman" w:hAnsi="Times New Roman" w:cs="Times New Roman"/>
          <w:sz w:val="24"/>
          <w:szCs w:val="24"/>
        </w:rPr>
        <w:t xml:space="preserve"> commodity exchange humans do not </w:t>
      </w:r>
      <w:r w:rsidR="0067383B">
        <w:rPr>
          <w:rFonts w:ascii="Times New Roman" w:hAnsi="Times New Roman" w:cs="Times New Roman"/>
          <w:sz w:val="24"/>
          <w:szCs w:val="24"/>
        </w:rPr>
        <w:t>have natural bartering propensities</w:t>
      </w:r>
      <w:r w:rsidR="00512921">
        <w:rPr>
          <w:rFonts w:ascii="Times New Roman" w:hAnsi="Times New Roman" w:cs="Times New Roman"/>
          <w:sz w:val="24"/>
          <w:szCs w:val="24"/>
        </w:rPr>
        <w:t>,</w:t>
      </w:r>
      <w:r w:rsidR="001D00C4" w:rsidRPr="00261697">
        <w:rPr>
          <w:rFonts w:ascii="Times New Roman" w:hAnsi="Times New Roman" w:cs="Times New Roman"/>
          <w:sz w:val="24"/>
          <w:szCs w:val="24"/>
        </w:rPr>
        <w:t xml:space="preserve"> like Smith suggests</w:t>
      </w:r>
      <w:r w:rsidR="00512921">
        <w:rPr>
          <w:rFonts w:ascii="Times New Roman" w:hAnsi="Times New Roman" w:cs="Times New Roman"/>
          <w:sz w:val="24"/>
          <w:szCs w:val="24"/>
        </w:rPr>
        <w:t xml:space="preserve">, but must act </w:t>
      </w:r>
      <w:proofErr w:type="spellStart"/>
      <w:r w:rsidR="00DA292A">
        <w:rPr>
          <w:rFonts w:ascii="Times New Roman" w:hAnsi="Times New Roman" w:cs="Times New Roman"/>
          <w:sz w:val="24"/>
          <w:szCs w:val="24"/>
        </w:rPr>
        <w:t>unhumanly</w:t>
      </w:r>
      <w:proofErr w:type="spellEnd"/>
      <w:r w:rsidR="00512921">
        <w:rPr>
          <w:rFonts w:ascii="Times New Roman" w:hAnsi="Times New Roman" w:cs="Times New Roman"/>
          <w:sz w:val="24"/>
          <w:szCs w:val="24"/>
        </w:rPr>
        <w:t xml:space="preserve"> to do so</w:t>
      </w:r>
      <w:r w:rsidR="001D00C4" w:rsidRPr="00261697">
        <w:rPr>
          <w:rFonts w:ascii="Times New Roman" w:hAnsi="Times New Roman" w:cs="Times New Roman"/>
          <w:sz w:val="24"/>
          <w:szCs w:val="24"/>
        </w:rPr>
        <w:t>.</w:t>
      </w:r>
    </w:p>
    <w:p w:rsidR="00E853CC" w:rsidRPr="00261697" w:rsidRDefault="00B31B26" w:rsidP="00DA292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61697">
        <w:rPr>
          <w:rFonts w:ascii="Times New Roman" w:hAnsi="Times New Roman" w:cs="Times New Roman"/>
          <w:sz w:val="24"/>
          <w:szCs w:val="24"/>
        </w:rPr>
        <w:t xml:space="preserve">Three, regards to monetary exchange, </w:t>
      </w:r>
      <w:r w:rsidR="00E56D5C" w:rsidRPr="00261697">
        <w:rPr>
          <w:rFonts w:ascii="Times New Roman" w:hAnsi="Times New Roman" w:cs="Times New Roman"/>
          <w:sz w:val="24"/>
          <w:szCs w:val="24"/>
        </w:rPr>
        <w:t>in the alienation between th</w:t>
      </w:r>
      <w:r w:rsidR="0067383B">
        <w:rPr>
          <w:rFonts w:ascii="Times New Roman" w:hAnsi="Times New Roman" w:cs="Times New Roman"/>
          <w:sz w:val="24"/>
          <w:szCs w:val="24"/>
        </w:rPr>
        <w:t>e sale and the purchase.  For classicalists</w:t>
      </w:r>
      <w:r w:rsidR="00E56D5C" w:rsidRPr="00261697">
        <w:rPr>
          <w:rFonts w:ascii="Times New Roman" w:hAnsi="Times New Roman" w:cs="Times New Roman"/>
          <w:sz w:val="24"/>
          <w:szCs w:val="24"/>
        </w:rPr>
        <w:t>, money</w:t>
      </w:r>
      <w:r w:rsidR="00466C2C">
        <w:rPr>
          <w:rFonts w:ascii="Times New Roman" w:hAnsi="Times New Roman" w:cs="Times New Roman"/>
          <w:sz w:val="24"/>
          <w:szCs w:val="24"/>
        </w:rPr>
        <w:t xml:space="preserve"> serves as </w:t>
      </w:r>
      <w:r w:rsidR="00E56D5C" w:rsidRPr="00261697">
        <w:rPr>
          <w:rFonts w:ascii="Times New Roman" w:hAnsi="Times New Roman" w:cs="Times New Roman"/>
          <w:sz w:val="24"/>
          <w:szCs w:val="24"/>
        </w:rPr>
        <w:t>neutr</w:t>
      </w:r>
      <w:r w:rsidR="00466C2C">
        <w:rPr>
          <w:rFonts w:ascii="Times New Roman" w:hAnsi="Times New Roman" w:cs="Times New Roman"/>
          <w:sz w:val="24"/>
          <w:szCs w:val="24"/>
        </w:rPr>
        <w:t xml:space="preserve">al means of payment between </w:t>
      </w:r>
      <w:r w:rsidR="00E56D5C" w:rsidRPr="00261697">
        <w:rPr>
          <w:rFonts w:ascii="Times New Roman" w:hAnsi="Times New Roman" w:cs="Times New Roman"/>
          <w:sz w:val="24"/>
          <w:szCs w:val="24"/>
        </w:rPr>
        <w:t>seller</w:t>
      </w:r>
      <w:r w:rsidR="00466C2C">
        <w:rPr>
          <w:rFonts w:ascii="Times New Roman" w:hAnsi="Times New Roman" w:cs="Times New Roman"/>
          <w:sz w:val="24"/>
          <w:szCs w:val="24"/>
        </w:rPr>
        <w:t xml:space="preserve">s and </w:t>
      </w:r>
      <w:r w:rsidR="00E56D5C" w:rsidRPr="00261697">
        <w:rPr>
          <w:rFonts w:ascii="Times New Roman" w:hAnsi="Times New Roman" w:cs="Times New Roman"/>
          <w:sz w:val="24"/>
          <w:szCs w:val="24"/>
        </w:rPr>
        <w:t>buyer</w:t>
      </w:r>
      <w:r w:rsidR="00466C2C">
        <w:rPr>
          <w:rFonts w:ascii="Times New Roman" w:hAnsi="Times New Roman" w:cs="Times New Roman"/>
          <w:sz w:val="24"/>
          <w:szCs w:val="24"/>
        </w:rPr>
        <w:t>s</w:t>
      </w:r>
      <w:r w:rsidR="00E56D5C" w:rsidRPr="00261697">
        <w:rPr>
          <w:rFonts w:ascii="Times New Roman" w:hAnsi="Times New Roman" w:cs="Times New Roman"/>
          <w:sz w:val="24"/>
          <w:szCs w:val="24"/>
        </w:rPr>
        <w:t>.  But</w:t>
      </w:r>
      <w:r w:rsidR="00512921">
        <w:rPr>
          <w:rFonts w:ascii="Times New Roman" w:hAnsi="Times New Roman" w:cs="Times New Roman"/>
          <w:sz w:val="24"/>
          <w:szCs w:val="24"/>
        </w:rPr>
        <w:t xml:space="preserve"> Marx reveals </w:t>
      </w:r>
      <w:r w:rsidR="00E56D5C" w:rsidRPr="00261697">
        <w:rPr>
          <w:rFonts w:ascii="Times New Roman" w:hAnsi="Times New Roman" w:cs="Times New Roman"/>
          <w:sz w:val="24"/>
          <w:szCs w:val="24"/>
        </w:rPr>
        <w:t xml:space="preserve">money both expands and destabilizes monetary exchange by </w:t>
      </w:r>
      <w:r w:rsidR="00351500" w:rsidRPr="00261697">
        <w:rPr>
          <w:rFonts w:ascii="Times New Roman" w:hAnsi="Times New Roman" w:cs="Times New Roman"/>
          <w:sz w:val="24"/>
          <w:szCs w:val="24"/>
        </w:rPr>
        <w:t xml:space="preserve">alleviating the double coincidence of wants and </w:t>
      </w:r>
      <w:r w:rsidR="00697E62" w:rsidRPr="00261697">
        <w:rPr>
          <w:rFonts w:ascii="Times New Roman" w:hAnsi="Times New Roman" w:cs="Times New Roman"/>
          <w:sz w:val="24"/>
          <w:szCs w:val="24"/>
        </w:rPr>
        <w:t xml:space="preserve">by </w:t>
      </w:r>
      <w:r w:rsidR="00351500" w:rsidRPr="00261697">
        <w:rPr>
          <w:rFonts w:ascii="Times New Roman" w:hAnsi="Times New Roman" w:cs="Times New Roman"/>
          <w:sz w:val="24"/>
          <w:szCs w:val="24"/>
        </w:rPr>
        <w:t>externalizing the opposition between sale and purchase, respectiv</w:t>
      </w:r>
      <w:r w:rsidR="00697E62" w:rsidRPr="00261697">
        <w:rPr>
          <w:rFonts w:ascii="Times New Roman" w:hAnsi="Times New Roman" w:cs="Times New Roman"/>
          <w:sz w:val="24"/>
          <w:szCs w:val="24"/>
        </w:rPr>
        <w:t xml:space="preserve">ely.  </w:t>
      </w:r>
      <w:r w:rsidR="00261697" w:rsidRPr="00261697">
        <w:rPr>
          <w:rFonts w:ascii="Times New Roman" w:hAnsi="Times New Roman" w:cs="Times New Roman"/>
          <w:sz w:val="24"/>
          <w:szCs w:val="24"/>
        </w:rPr>
        <w:t>With money the goal and</w:t>
      </w:r>
      <w:r w:rsidR="00466C2C">
        <w:rPr>
          <w:rFonts w:ascii="Times New Roman" w:hAnsi="Times New Roman" w:cs="Times New Roman"/>
          <w:sz w:val="24"/>
          <w:szCs w:val="24"/>
        </w:rPr>
        <w:t xml:space="preserve"> future uncertainty</w:t>
      </w:r>
      <w:r w:rsidR="00697E62" w:rsidRPr="00261697">
        <w:rPr>
          <w:rFonts w:ascii="Times New Roman" w:hAnsi="Times New Roman" w:cs="Times New Roman"/>
          <w:sz w:val="24"/>
          <w:szCs w:val="24"/>
        </w:rPr>
        <w:t xml:space="preserve">, </w:t>
      </w:r>
      <w:r w:rsidR="00261697" w:rsidRPr="00261697">
        <w:rPr>
          <w:rFonts w:ascii="Times New Roman" w:hAnsi="Times New Roman" w:cs="Times New Roman"/>
          <w:sz w:val="24"/>
          <w:szCs w:val="24"/>
        </w:rPr>
        <w:t xml:space="preserve">the </w:t>
      </w:r>
      <w:r w:rsidR="00DA292A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261697" w:rsidRPr="00261697">
        <w:rPr>
          <w:rFonts w:ascii="Times New Roman" w:hAnsi="Times New Roman" w:cs="Times New Roman"/>
          <w:sz w:val="24"/>
          <w:szCs w:val="24"/>
        </w:rPr>
        <w:t>rational decisio</w:t>
      </w:r>
      <w:r w:rsidR="00C74CCD">
        <w:rPr>
          <w:rFonts w:ascii="Times New Roman" w:hAnsi="Times New Roman" w:cs="Times New Roman"/>
          <w:sz w:val="24"/>
          <w:szCs w:val="24"/>
        </w:rPr>
        <w:t xml:space="preserve">n </w:t>
      </w:r>
      <w:r w:rsidR="0067383B">
        <w:rPr>
          <w:rFonts w:ascii="Times New Roman" w:hAnsi="Times New Roman" w:cs="Times New Roman"/>
          <w:sz w:val="24"/>
          <w:szCs w:val="24"/>
        </w:rPr>
        <w:t xml:space="preserve">may not be purchasing </w:t>
      </w:r>
      <w:r w:rsidR="00C74CCD">
        <w:rPr>
          <w:rFonts w:ascii="Times New Roman" w:hAnsi="Times New Roman" w:cs="Times New Roman"/>
          <w:sz w:val="24"/>
          <w:szCs w:val="24"/>
        </w:rPr>
        <w:t xml:space="preserve">but </w:t>
      </w:r>
      <w:r w:rsidR="0067383B">
        <w:rPr>
          <w:rFonts w:ascii="Times New Roman" w:hAnsi="Times New Roman" w:cs="Times New Roman"/>
          <w:sz w:val="24"/>
          <w:szCs w:val="24"/>
        </w:rPr>
        <w:t>hoarding</w:t>
      </w:r>
      <w:r w:rsidR="00261697" w:rsidRPr="00261697">
        <w:rPr>
          <w:rFonts w:ascii="Times New Roman" w:hAnsi="Times New Roman" w:cs="Times New Roman"/>
          <w:sz w:val="24"/>
          <w:szCs w:val="24"/>
        </w:rPr>
        <w:t xml:space="preserve">.  Without the necessity that </w:t>
      </w:r>
      <w:r w:rsidR="00C74CCD">
        <w:rPr>
          <w:rFonts w:ascii="Times New Roman" w:hAnsi="Times New Roman" w:cs="Times New Roman"/>
          <w:sz w:val="24"/>
          <w:szCs w:val="24"/>
        </w:rPr>
        <w:t>the sale become</w:t>
      </w:r>
      <w:r w:rsidR="00DA0DBD">
        <w:rPr>
          <w:rFonts w:ascii="Times New Roman" w:hAnsi="Times New Roman" w:cs="Times New Roman"/>
          <w:sz w:val="24"/>
          <w:szCs w:val="24"/>
        </w:rPr>
        <w:t>s</w:t>
      </w:r>
      <w:r w:rsidR="00261697" w:rsidRPr="00261697">
        <w:rPr>
          <w:rFonts w:ascii="Times New Roman" w:hAnsi="Times New Roman" w:cs="Times New Roman"/>
          <w:sz w:val="24"/>
          <w:szCs w:val="24"/>
        </w:rPr>
        <w:t xml:space="preserve"> </w:t>
      </w:r>
      <w:r w:rsidR="00C74CCD">
        <w:rPr>
          <w:rFonts w:ascii="Times New Roman" w:hAnsi="Times New Roman" w:cs="Times New Roman"/>
          <w:sz w:val="24"/>
          <w:szCs w:val="24"/>
        </w:rPr>
        <w:t xml:space="preserve">the </w:t>
      </w:r>
      <w:r w:rsidR="00261697" w:rsidRPr="00261697">
        <w:rPr>
          <w:rFonts w:ascii="Times New Roman" w:hAnsi="Times New Roman" w:cs="Times New Roman"/>
          <w:sz w:val="24"/>
          <w:szCs w:val="24"/>
        </w:rPr>
        <w:t>purchase, Say’s Law is violated.  The illusion of the independence of sellers and buyers, therefore, crea</w:t>
      </w:r>
      <w:r w:rsidR="00C74CCD">
        <w:rPr>
          <w:rFonts w:ascii="Times New Roman" w:hAnsi="Times New Roman" w:cs="Times New Roman"/>
          <w:sz w:val="24"/>
          <w:szCs w:val="24"/>
        </w:rPr>
        <w:t xml:space="preserve">tes the conditions for crises </w:t>
      </w:r>
      <w:r w:rsidR="00DA292A">
        <w:rPr>
          <w:rFonts w:ascii="Times New Roman" w:hAnsi="Times New Roman" w:cs="Times New Roman"/>
          <w:sz w:val="24"/>
          <w:szCs w:val="24"/>
        </w:rPr>
        <w:t>as rational hoarding cripples monetary exchange.</w:t>
      </w:r>
    </w:p>
    <w:p w:rsidR="00057B81" w:rsidRPr="00261697" w:rsidRDefault="00C74CCD" w:rsidP="00DA292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Moreover – enter </w:t>
      </w:r>
      <w:r w:rsidR="00983111" w:rsidRPr="0026169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euerbach – </w:t>
      </w:r>
      <w:r w:rsidR="00983111" w:rsidRPr="00261697">
        <w:rPr>
          <w:rFonts w:ascii="Times New Roman" w:hAnsi="Times New Roman" w:cs="Times New Roman"/>
          <w:sz w:val="24"/>
          <w:szCs w:val="24"/>
        </w:rPr>
        <w:t xml:space="preserve">Marx further critiques political economists saying they, like Hegel, ignore material considerations.  The mode of </w:t>
      </w:r>
      <w:r w:rsidR="00E11EA1">
        <w:rPr>
          <w:rFonts w:ascii="Times New Roman" w:hAnsi="Times New Roman" w:cs="Times New Roman"/>
          <w:sz w:val="24"/>
          <w:szCs w:val="24"/>
        </w:rPr>
        <w:t xml:space="preserve">material </w:t>
      </w:r>
      <w:r w:rsidR="00983111" w:rsidRPr="00261697">
        <w:rPr>
          <w:rFonts w:ascii="Times New Roman" w:hAnsi="Times New Roman" w:cs="Times New Roman"/>
          <w:sz w:val="24"/>
          <w:szCs w:val="24"/>
        </w:rPr>
        <w:t>production cond</w:t>
      </w:r>
      <w:r w:rsidR="00DA292A">
        <w:rPr>
          <w:rFonts w:ascii="Times New Roman" w:hAnsi="Times New Roman" w:cs="Times New Roman"/>
          <w:sz w:val="24"/>
          <w:szCs w:val="24"/>
        </w:rPr>
        <w:t xml:space="preserve">itions the process of </w:t>
      </w:r>
      <w:r w:rsidR="00C26AAE">
        <w:rPr>
          <w:rFonts w:ascii="Times New Roman" w:hAnsi="Times New Roman" w:cs="Times New Roman"/>
          <w:sz w:val="24"/>
          <w:szCs w:val="24"/>
        </w:rPr>
        <w:t xml:space="preserve">social, political, and intellectual </w:t>
      </w:r>
      <w:r w:rsidR="00DA292A">
        <w:rPr>
          <w:rFonts w:ascii="Times New Roman" w:hAnsi="Times New Roman" w:cs="Times New Roman"/>
          <w:sz w:val="24"/>
          <w:szCs w:val="24"/>
        </w:rPr>
        <w:t>life</w:t>
      </w:r>
      <w:r w:rsidR="00C26AAE">
        <w:rPr>
          <w:rFonts w:ascii="Times New Roman" w:hAnsi="Times New Roman" w:cs="Times New Roman"/>
          <w:sz w:val="24"/>
          <w:szCs w:val="24"/>
        </w:rPr>
        <w:t>,</w:t>
      </w:r>
      <w:r w:rsidR="00DA292A">
        <w:rPr>
          <w:rFonts w:ascii="Times New Roman" w:hAnsi="Times New Roman" w:cs="Times New Roman"/>
          <w:sz w:val="24"/>
          <w:szCs w:val="24"/>
        </w:rPr>
        <w:t xml:space="preserve"> </w:t>
      </w:r>
      <w:r w:rsidR="00983111" w:rsidRPr="00261697">
        <w:rPr>
          <w:rFonts w:ascii="Times New Roman" w:hAnsi="Times New Roman" w:cs="Times New Roman"/>
          <w:sz w:val="24"/>
          <w:szCs w:val="24"/>
        </w:rPr>
        <w:t xml:space="preserve">not the reciprocal.  </w:t>
      </w:r>
      <w:r w:rsidR="006056A5" w:rsidRPr="00261697">
        <w:rPr>
          <w:rFonts w:ascii="Times New Roman" w:hAnsi="Times New Roman" w:cs="Times New Roman"/>
          <w:sz w:val="24"/>
          <w:szCs w:val="24"/>
        </w:rPr>
        <w:t>These relations have changed throug</w:t>
      </w:r>
      <w:r w:rsidR="004907BF">
        <w:rPr>
          <w:rFonts w:ascii="Times New Roman" w:hAnsi="Times New Roman" w:cs="Times New Roman"/>
          <w:sz w:val="24"/>
          <w:szCs w:val="24"/>
        </w:rPr>
        <w:t>hout history and can change again</w:t>
      </w:r>
      <w:r w:rsidR="006056A5" w:rsidRPr="00261697">
        <w:rPr>
          <w:rFonts w:ascii="Times New Roman" w:hAnsi="Times New Roman" w:cs="Times New Roman"/>
          <w:sz w:val="24"/>
          <w:szCs w:val="24"/>
        </w:rPr>
        <w:t xml:space="preserve">.  </w:t>
      </w:r>
      <w:r w:rsidR="000A4A7B">
        <w:rPr>
          <w:rFonts w:ascii="Times New Roman" w:hAnsi="Times New Roman" w:cs="Times New Roman"/>
          <w:sz w:val="24"/>
          <w:szCs w:val="24"/>
        </w:rPr>
        <w:t xml:space="preserve">Thus, there’s </w:t>
      </w:r>
      <w:r w:rsidR="00E853CC" w:rsidRPr="00261697">
        <w:rPr>
          <w:rFonts w:ascii="Times New Roman" w:hAnsi="Times New Roman" w:cs="Times New Roman"/>
          <w:sz w:val="24"/>
          <w:szCs w:val="24"/>
        </w:rPr>
        <w:t>nothing inevitable or new in political economy.  Smith</w:t>
      </w:r>
      <w:r w:rsidR="000A4A7B">
        <w:rPr>
          <w:rFonts w:ascii="Times New Roman" w:hAnsi="Times New Roman" w:cs="Times New Roman"/>
          <w:sz w:val="24"/>
          <w:szCs w:val="24"/>
        </w:rPr>
        <w:t xml:space="preserve">’s theory necessitates abstract labour, which </w:t>
      </w:r>
      <w:r w:rsidR="00E853CC" w:rsidRPr="00261697">
        <w:rPr>
          <w:rFonts w:ascii="Times New Roman" w:hAnsi="Times New Roman" w:cs="Times New Roman"/>
          <w:sz w:val="24"/>
          <w:szCs w:val="24"/>
        </w:rPr>
        <w:t xml:space="preserve">finds validity only within specific </w:t>
      </w:r>
      <w:r w:rsidR="006056A5" w:rsidRPr="00261697">
        <w:rPr>
          <w:rFonts w:ascii="Times New Roman" w:hAnsi="Times New Roman" w:cs="Times New Roman"/>
          <w:sz w:val="24"/>
          <w:szCs w:val="24"/>
        </w:rPr>
        <w:t>historic material</w:t>
      </w:r>
      <w:r w:rsidR="00E853CC" w:rsidRPr="00261697">
        <w:rPr>
          <w:rFonts w:ascii="Times New Roman" w:hAnsi="Times New Roman" w:cs="Times New Roman"/>
          <w:sz w:val="24"/>
          <w:szCs w:val="24"/>
        </w:rPr>
        <w:t xml:space="preserve"> </w:t>
      </w:r>
      <w:r w:rsidR="004907BF">
        <w:rPr>
          <w:rFonts w:ascii="Times New Roman" w:hAnsi="Times New Roman" w:cs="Times New Roman"/>
          <w:sz w:val="24"/>
          <w:szCs w:val="24"/>
        </w:rPr>
        <w:t xml:space="preserve">relations:  </w:t>
      </w:r>
      <w:r w:rsidR="00E11EA1">
        <w:rPr>
          <w:rFonts w:ascii="Times New Roman" w:hAnsi="Times New Roman" w:cs="Times New Roman"/>
          <w:sz w:val="24"/>
          <w:szCs w:val="24"/>
        </w:rPr>
        <w:t>disappearance of</w:t>
      </w:r>
      <w:r w:rsidR="008F0E85" w:rsidRPr="00261697">
        <w:rPr>
          <w:rFonts w:ascii="Times New Roman" w:hAnsi="Times New Roman" w:cs="Times New Roman"/>
          <w:sz w:val="24"/>
          <w:szCs w:val="24"/>
        </w:rPr>
        <w:t xml:space="preserve"> the classes of labour under</w:t>
      </w:r>
      <w:r w:rsidR="00E11EA1">
        <w:rPr>
          <w:rFonts w:ascii="Times New Roman" w:hAnsi="Times New Roman" w:cs="Times New Roman"/>
          <w:sz w:val="24"/>
          <w:szCs w:val="24"/>
        </w:rPr>
        <w:t xml:space="preserve"> feudalism</w:t>
      </w:r>
      <w:r w:rsidR="004907BF">
        <w:rPr>
          <w:rFonts w:ascii="Times New Roman" w:hAnsi="Times New Roman" w:cs="Times New Roman"/>
          <w:sz w:val="24"/>
          <w:szCs w:val="24"/>
        </w:rPr>
        <w:t>,</w:t>
      </w:r>
      <w:r w:rsidR="00E11EA1">
        <w:rPr>
          <w:rFonts w:ascii="Times New Roman" w:hAnsi="Times New Roman" w:cs="Times New Roman"/>
          <w:sz w:val="24"/>
          <w:szCs w:val="24"/>
        </w:rPr>
        <w:t xml:space="preserve"> and the relative mobility of labour.</w:t>
      </w:r>
    </w:p>
    <w:p w:rsidR="00C74CCD" w:rsidRPr="00261697" w:rsidRDefault="00E853CC" w:rsidP="000A4A7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61697">
        <w:rPr>
          <w:rFonts w:ascii="Times New Roman" w:hAnsi="Times New Roman" w:cs="Times New Roman"/>
          <w:sz w:val="24"/>
          <w:szCs w:val="24"/>
        </w:rPr>
        <w:t xml:space="preserve">Thus, in </w:t>
      </w:r>
      <w:r w:rsidRPr="00261697">
        <w:rPr>
          <w:rFonts w:ascii="Times New Roman" w:hAnsi="Times New Roman" w:cs="Times New Roman"/>
          <w:i/>
          <w:sz w:val="24"/>
          <w:szCs w:val="24"/>
        </w:rPr>
        <w:t>Das Kapital</w:t>
      </w:r>
      <w:r w:rsidRPr="00261697">
        <w:rPr>
          <w:rFonts w:ascii="Times New Roman" w:hAnsi="Times New Roman" w:cs="Times New Roman"/>
          <w:sz w:val="24"/>
          <w:szCs w:val="24"/>
        </w:rPr>
        <w:t xml:space="preserve"> Marx shows</w:t>
      </w:r>
      <w:r w:rsidR="00177985">
        <w:rPr>
          <w:rFonts w:ascii="Times New Roman" w:hAnsi="Times New Roman" w:cs="Times New Roman"/>
          <w:sz w:val="24"/>
          <w:szCs w:val="24"/>
        </w:rPr>
        <w:t xml:space="preserve"> </w:t>
      </w:r>
      <w:r w:rsidR="000E635B">
        <w:rPr>
          <w:rFonts w:ascii="Times New Roman" w:hAnsi="Times New Roman" w:cs="Times New Roman"/>
          <w:sz w:val="24"/>
          <w:szCs w:val="24"/>
        </w:rPr>
        <w:t>that for the</w:t>
      </w:r>
      <w:r w:rsidR="00177985">
        <w:rPr>
          <w:rFonts w:ascii="Times New Roman" w:hAnsi="Times New Roman" w:cs="Times New Roman"/>
          <w:sz w:val="24"/>
          <w:szCs w:val="24"/>
        </w:rPr>
        <w:t xml:space="preserve"> system of </w:t>
      </w:r>
      <w:r w:rsidR="001D00C4" w:rsidRPr="00261697">
        <w:rPr>
          <w:rFonts w:ascii="Times New Roman" w:hAnsi="Times New Roman" w:cs="Times New Roman"/>
          <w:sz w:val="24"/>
          <w:szCs w:val="24"/>
        </w:rPr>
        <w:t xml:space="preserve">commodity exchange to occur, a fetishism of commodities must have been established to provide the social conditions necessary </w:t>
      </w:r>
      <w:r w:rsidR="00735C39">
        <w:rPr>
          <w:rFonts w:ascii="Times New Roman" w:hAnsi="Times New Roman" w:cs="Times New Roman"/>
          <w:sz w:val="24"/>
          <w:szCs w:val="24"/>
        </w:rPr>
        <w:t xml:space="preserve">for </w:t>
      </w:r>
      <w:r w:rsidR="001D00C4" w:rsidRPr="00261697">
        <w:rPr>
          <w:rFonts w:ascii="Times New Roman" w:hAnsi="Times New Roman" w:cs="Times New Roman"/>
          <w:sz w:val="24"/>
          <w:szCs w:val="24"/>
        </w:rPr>
        <w:t xml:space="preserve">exchange:  namely, freedom, to take commodities anywhere; equality, </w:t>
      </w:r>
      <w:r w:rsidR="00DA292A">
        <w:rPr>
          <w:rFonts w:ascii="Times New Roman" w:hAnsi="Times New Roman" w:cs="Times New Roman"/>
          <w:sz w:val="24"/>
          <w:szCs w:val="24"/>
        </w:rPr>
        <w:t xml:space="preserve">of commodity owners to </w:t>
      </w:r>
      <w:r w:rsidR="001D00C4" w:rsidRPr="00261697">
        <w:rPr>
          <w:rFonts w:ascii="Times New Roman" w:hAnsi="Times New Roman" w:cs="Times New Roman"/>
          <w:sz w:val="24"/>
          <w:szCs w:val="24"/>
        </w:rPr>
        <w:t xml:space="preserve">get what they pay for; property, for persons to sell commodities and realize their use-values; and </w:t>
      </w:r>
      <w:proofErr w:type="spellStart"/>
      <w:r w:rsidR="001D00C4" w:rsidRPr="00261697">
        <w:rPr>
          <w:rFonts w:ascii="Times New Roman" w:hAnsi="Times New Roman" w:cs="Times New Roman"/>
          <w:sz w:val="24"/>
          <w:szCs w:val="24"/>
        </w:rPr>
        <w:t>bentham</w:t>
      </w:r>
      <w:proofErr w:type="spellEnd"/>
      <w:r w:rsidR="001D00C4" w:rsidRPr="00261697">
        <w:rPr>
          <w:rFonts w:ascii="Times New Roman" w:hAnsi="Times New Roman" w:cs="Times New Roman"/>
          <w:sz w:val="24"/>
          <w:szCs w:val="24"/>
        </w:rPr>
        <w:t>, that owners receive pleasure from commodities.</w:t>
      </w:r>
    </w:p>
    <w:sectPr w:rsidR="00C74CCD" w:rsidRPr="0026169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A48" w:rsidRDefault="00A05A48" w:rsidP="00EE78F3">
      <w:r>
        <w:separator/>
      </w:r>
    </w:p>
  </w:endnote>
  <w:endnote w:type="continuationSeparator" w:id="0">
    <w:p w:rsidR="00A05A48" w:rsidRDefault="00A05A48" w:rsidP="00EE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A48" w:rsidRDefault="00A05A48" w:rsidP="00EE78F3">
      <w:r>
        <w:separator/>
      </w:r>
    </w:p>
  </w:footnote>
  <w:footnote w:type="continuationSeparator" w:id="0">
    <w:p w:rsidR="00A05A48" w:rsidRDefault="00A05A48" w:rsidP="00EE7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8F3" w:rsidRDefault="00EE78F3">
    <w:pPr>
      <w:pStyle w:val="Header"/>
    </w:pPr>
    <w:r>
      <w:t>Joe Robinson</w:t>
    </w:r>
    <w:r>
      <w:ptab w:relativeTo="margin" w:alignment="center" w:leader="none"/>
    </w:r>
    <w:r>
      <w:t>Marxian Economic Theory – 9/27/2011 Exam 1</w:t>
    </w:r>
    <w:r>
      <w:ptab w:relativeTo="margin" w:alignment="right" w:leader="none"/>
    </w:r>
    <w:r>
      <w:t xml:space="preserve">Professor </w:t>
    </w:r>
    <w:proofErr w:type="spellStart"/>
    <w:r>
      <w:t>Ruccio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E0"/>
    <w:rsid w:val="000542E6"/>
    <w:rsid w:val="00057B81"/>
    <w:rsid w:val="000A4A7B"/>
    <w:rsid w:val="000B588A"/>
    <w:rsid w:val="000E29FD"/>
    <w:rsid w:val="000E635B"/>
    <w:rsid w:val="000F5E64"/>
    <w:rsid w:val="00106EE8"/>
    <w:rsid w:val="00127256"/>
    <w:rsid w:val="0013066E"/>
    <w:rsid w:val="0015124E"/>
    <w:rsid w:val="00177985"/>
    <w:rsid w:val="001A2443"/>
    <w:rsid w:val="001D00C4"/>
    <w:rsid w:val="001F4F11"/>
    <w:rsid w:val="0021779F"/>
    <w:rsid w:val="00225D5A"/>
    <w:rsid w:val="00253ED7"/>
    <w:rsid w:val="00261697"/>
    <w:rsid w:val="0026785C"/>
    <w:rsid w:val="002E15A7"/>
    <w:rsid w:val="002F2960"/>
    <w:rsid w:val="00332214"/>
    <w:rsid w:val="0034394D"/>
    <w:rsid w:val="0034764C"/>
    <w:rsid w:val="00351500"/>
    <w:rsid w:val="00363D49"/>
    <w:rsid w:val="003C5935"/>
    <w:rsid w:val="003D3492"/>
    <w:rsid w:val="003D3EA9"/>
    <w:rsid w:val="00431A13"/>
    <w:rsid w:val="00456B6C"/>
    <w:rsid w:val="00466C2C"/>
    <w:rsid w:val="00472C62"/>
    <w:rsid w:val="004907BF"/>
    <w:rsid w:val="004B4D3C"/>
    <w:rsid w:val="004F6BCF"/>
    <w:rsid w:val="0050104B"/>
    <w:rsid w:val="00512921"/>
    <w:rsid w:val="00526154"/>
    <w:rsid w:val="00532274"/>
    <w:rsid w:val="00556D36"/>
    <w:rsid w:val="005808DD"/>
    <w:rsid w:val="006056A5"/>
    <w:rsid w:val="00650C13"/>
    <w:rsid w:val="00657E61"/>
    <w:rsid w:val="0067383B"/>
    <w:rsid w:val="0067756D"/>
    <w:rsid w:val="00687294"/>
    <w:rsid w:val="00697E62"/>
    <w:rsid w:val="006C487E"/>
    <w:rsid w:val="006E38E0"/>
    <w:rsid w:val="006F6A4D"/>
    <w:rsid w:val="00703DCD"/>
    <w:rsid w:val="007058F6"/>
    <w:rsid w:val="00726DD2"/>
    <w:rsid w:val="00735C39"/>
    <w:rsid w:val="00760228"/>
    <w:rsid w:val="00794EA3"/>
    <w:rsid w:val="007D0087"/>
    <w:rsid w:val="007D2BB7"/>
    <w:rsid w:val="00822E93"/>
    <w:rsid w:val="008255C9"/>
    <w:rsid w:val="00845E31"/>
    <w:rsid w:val="008975E4"/>
    <w:rsid w:val="008E3FC3"/>
    <w:rsid w:val="008F0E85"/>
    <w:rsid w:val="009034CB"/>
    <w:rsid w:val="00910BF6"/>
    <w:rsid w:val="009401DB"/>
    <w:rsid w:val="00954A9E"/>
    <w:rsid w:val="00983111"/>
    <w:rsid w:val="009B502A"/>
    <w:rsid w:val="009E40F4"/>
    <w:rsid w:val="009F6CFF"/>
    <w:rsid w:val="00A05A48"/>
    <w:rsid w:val="00A7433D"/>
    <w:rsid w:val="00AC63B5"/>
    <w:rsid w:val="00B31B26"/>
    <w:rsid w:val="00B752DF"/>
    <w:rsid w:val="00BC65E9"/>
    <w:rsid w:val="00BD02D5"/>
    <w:rsid w:val="00BE7AB8"/>
    <w:rsid w:val="00C0004B"/>
    <w:rsid w:val="00C10865"/>
    <w:rsid w:val="00C20B8D"/>
    <w:rsid w:val="00C26AAE"/>
    <w:rsid w:val="00C41877"/>
    <w:rsid w:val="00C63A1A"/>
    <w:rsid w:val="00C74CCD"/>
    <w:rsid w:val="00CC2C09"/>
    <w:rsid w:val="00D063AB"/>
    <w:rsid w:val="00DA0DBD"/>
    <w:rsid w:val="00DA292A"/>
    <w:rsid w:val="00DB416F"/>
    <w:rsid w:val="00DF35E5"/>
    <w:rsid w:val="00E11EA1"/>
    <w:rsid w:val="00E47684"/>
    <w:rsid w:val="00E52C24"/>
    <w:rsid w:val="00E55430"/>
    <w:rsid w:val="00E56D5C"/>
    <w:rsid w:val="00E60F3C"/>
    <w:rsid w:val="00E853CC"/>
    <w:rsid w:val="00EB462E"/>
    <w:rsid w:val="00EE78F3"/>
    <w:rsid w:val="00F71678"/>
    <w:rsid w:val="00F80A2F"/>
    <w:rsid w:val="00F82CD4"/>
    <w:rsid w:val="00F9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8F3"/>
  </w:style>
  <w:style w:type="paragraph" w:styleId="Footer">
    <w:name w:val="footer"/>
    <w:basedOn w:val="Normal"/>
    <w:link w:val="FooterChar"/>
    <w:uiPriority w:val="99"/>
    <w:unhideWhenUsed/>
    <w:rsid w:val="00EE7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8F3"/>
  </w:style>
  <w:style w:type="paragraph" w:styleId="BalloonText">
    <w:name w:val="Balloon Text"/>
    <w:basedOn w:val="Normal"/>
    <w:link w:val="BalloonTextChar"/>
    <w:uiPriority w:val="99"/>
    <w:semiHidden/>
    <w:unhideWhenUsed/>
    <w:rsid w:val="00EE7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8F3"/>
  </w:style>
  <w:style w:type="paragraph" w:styleId="Footer">
    <w:name w:val="footer"/>
    <w:basedOn w:val="Normal"/>
    <w:link w:val="FooterChar"/>
    <w:uiPriority w:val="99"/>
    <w:unhideWhenUsed/>
    <w:rsid w:val="00EE7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8F3"/>
  </w:style>
  <w:style w:type="paragraph" w:styleId="BalloonText">
    <w:name w:val="Balloon Text"/>
    <w:basedOn w:val="Normal"/>
    <w:link w:val="BalloonTextChar"/>
    <w:uiPriority w:val="99"/>
    <w:semiHidden/>
    <w:unhideWhenUsed/>
    <w:rsid w:val="00EE7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FE83A-BB19-4064-B6C1-7DC6D282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1250</Words>
  <Characters>7858</Characters>
  <Application>Microsoft Office Word</Application>
  <DocSecurity>0</DocSecurity>
  <Lines>104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jrobin</dc:creator>
  <cp:lastModifiedBy>jrobin</cp:lastModifiedBy>
  <cp:revision>28</cp:revision>
  <dcterms:created xsi:type="dcterms:W3CDTF">2011-09-25T19:57:00Z</dcterms:created>
  <dcterms:modified xsi:type="dcterms:W3CDTF">2011-09-26T18:36:00Z</dcterms:modified>
</cp:coreProperties>
</file>