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F" w:rsidRDefault="00A520AF" w:rsidP="00A520AF">
      <w:pPr>
        <w:spacing w:after="0"/>
        <w:rPr>
          <w:rFonts w:eastAsia="Times New Roman" w:cs="Times New Roman"/>
          <w:b/>
          <w:szCs w:val="24"/>
        </w:rPr>
      </w:pPr>
      <w:r w:rsidRPr="00A520AF">
        <w:rPr>
          <w:rFonts w:eastAsia="Times New Roman" w:cs="Times New Roman"/>
          <w:b/>
          <w:szCs w:val="24"/>
        </w:rPr>
        <w:t>The Development of Justice</w:t>
      </w:r>
    </w:p>
    <w:p w:rsidR="00A520AF" w:rsidRPr="00A520AF" w:rsidRDefault="00A520AF" w:rsidP="00A520AF">
      <w:pPr>
        <w:spacing w:after="0"/>
        <w:rPr>
          <w:rFonts w:eastAsia="Times New Roman" w:cs="Times New Roman"/>
          <w:b/>
          <w:szCs w:val="24"/>
        </w:rPr>
      </w:pPr>
      <w:bookmarkStart w:id="0" w:name="_GoBack"/>
      <w:bookmarkEnd w:id="0"/>
    </w:p>
    <w:p w:rsidR="00A520AF" w:rsidRPr="00A520AF" w:rsidRDefault="00A520AF" w:rsidP="00A520AF">
      <w:pPr>
        <w:spacing w:after="0"/>
        <w:rPr>
          <w:rFonts w:eastAsia="Times New Roman" w:cs="Times New Roman"/>
          <w:szCs w:val="24"/>
        </w:rPr>
      </w:pPr>
      <w:r w:rsidRPr="00A520AF">
        <w:rPr>
          <w:rFonts w:eastAsia="Times New Roman" w:cs="Times New Roman"/>
          <w:szCs w:val="24"/>
        </w:rPr>
        <w:t xml:space="preserve">Mark </w:t>
      </w:r>
      <w:proofErr w:type="spellStart"/>
      <w:r w:rsidRPr="00A520AF">
        <w:rPr>
          <w:rFonts w:eastAsia="Times New Roman" w:cs="Times New Roman"/>
          <w:szCs w:val="24"/>
        </w:rPr>
        <w:t>LeBar</w:t>
      </w:r>
      <w:proofErr w:type="spellEnd"/>
    </w:p>
    <w:p w:rsidR="00A520AF" w:rsidRPr="00A520AF" w:rsidRDefault="00A520AF" w:rsidP="00A520AF">
      <w:pPr>
        <w:spacing w:after="0"/>
        <w:rPr>
          <w:rFonts w:eastAsia="Times New Roman" w:cs="Times New Roman"/>
          <w:szCs w:val="24"/>
        </w:rPr>
      </w:pPr>
    </w:p>
    <w:p w:rsidR="00A520AF" w:rsidRPr="00A520AF" w:rsidRDefault="00A520AF" w:rsidP="00A520AF">
      <w:pPr>
        <w:spacing w:after="0"/>
        <w:rPr>
          <w:rFonts w:eastAsia="Times New Roman" w:cs="Times New Roman"/>
          <w:szCs w:val="24"/>
        </w:rPr>
      </w:pPr>
      <w:r w:rsidRPr="00A520AF">
        <w:rPr>
          <w:rFonts w:eastAsia="Times New Roman" w:cs="Times New Roman"/>
          <w:szCs w:val="24"/>
        </w:rPr>
        <w:t xml:space="preserve">Our thinking about justice may be enhanced by thinking about it as a virtue of individuals, rather than in the first instance as a property of institutions or societies.  One benefit is illuminating a kind of integration between the reasons we have for acting justly and the social effects of just conduct. In this paper I explore how the norms a just person is guided by may be understood as having emerged from the perspective of a </w:t>
      </w:r>
      <w:proofErr w:type="spellStart"/>
      <w:r w:rsidRPr="00A520AF">
        <w:rPr>
          <w:rFonts w:eastAsia="Times New Roman" w:cs="Times New Roman"/>
          <w:szCs w:val="24"/>
        </w:rPr>
        <w:t>eudaimonist</w:t>
      </w:r>
      <w:proofErr w:type="spellEnd"/>
      <w:r w:rsidRPr="00A520AF">
        <w:rPr>
          <w:rFonts w:eastAsia="Times New Roman" w:cs="Times New Roman"/>
          <w:szCs w:val="24"/>
        </w:rPr>
        <w:t xml:space="preserve"> virtue ethic. This affords an understanding of how personal, interpersonal, and more broadly social forces may contribute to what the just person sees as the requirements of justice.</w:t>
      </w:r>
    </w:p>
    <w:p w:rsidR="00A520AF" w:rsidRPr="00A520AF" w:rsidRDefault="00A520AF" w:rsidP="00A520AF">
      <w:pPr>
        <w:spacing w:after="0"/>
        <w:rPr>
          <w:rFonts w:eastAsia="Times New Roman" w:cs="Times New Roman"/>
          <w:szCs w:val="24"/>
        </w:rPr>
      </w:pPr>
    </w:p>
    <w:p w:rsidR="006C057A" w:rsidRPr="00A520AF" w:rsidRDefault="00A520AF">
      <w:pPr>
        <w:rPr>
          <w:rFonts w:cs="Times New Roman"/>
          <w:szCs w:val="24"/>
        </w:rPr>
      </w:pPr>
    </w:p>
    <w:sectPr w:rsidR="006C057A" w:rsidRPr="00A5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AF"/>
    <w:rsid w:val="005F6025"/>
    <w:rsid w:val="008C5C78"/>
    <w:rsid w:val="00A520AF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DFNarvaez</dc:creator>
  <cp:lastModifiedBy>DFNarvaez</cp:lastModifiedBy>
  <cp:revision>1</cp:revision>
  <dcterms:created xsi:type="dcterms:W3CDTF">2014-04-22T01:35:00Z</dcterms:created>
  <dcterms:modified xsi:type="dcterms:W3CDTF">2014-04-22T01:35:00Z</dcterms:modified>
</cp:coreProperties>
</file>